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7B" w:rsidRPr="00463C7B" w:rsidRDefault="00463C7B">
      <w:pPr>
        <w:rPr>
          <w:b/>
          <w:bCs/>
          <w:color w:val="2F5496" w:themeColor="accent5" w:themeShade="BF"/>
        </w:rPr>
        <w:sectPr w:rsidR="00463C7B" w:rsidRPr="00463C7B" w:rsidSect="00D6724C">
          <w:pgSz w:w="11906" w:h="16838"/>
          <w:pgMar w:top="567" w:right="1133" w:bottom="1134" w:left="1134" w:header="708" w:footer="708" w:gutter="0"/>
          <w:pgBorders w:offsetFrom="page">
            <w:top w:val="gingerbreadMan" w:sz="31" w:space="24" w:color="538135" w:themeColor="accent6" w:themeShade="BF"/>
            <w:left w:val="gingerbreadMan" w:sz="31" w:space="24" w:color="538135" w:themeColor="accent6" w:themeShade="BF"/>
            <w:bottom w:val="gingerbreadMan" w:sz="31" w:space="24" w:color="538135" w:themeColor="accent6" w:themeShade="BF"/>
            <w:right w:val="gingerbreadMan" w:sz="31" w:space="24" w:color="538135" w:themeColor="accent6" w:themeShade="BF"/>
          </w:pgBorders>
          <w:cols w:num="2" w:space="708"/>
          <w:docGrid w:linePitch="360"/>
        </w:sectPr>
      </w:pPr>
    </w:p>
    <w:p w:rsidR="00D6724C" w:rsidRDefault="00D6724C" w:rsidP="00463C7B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463C7B" w:rsidRPr="00D6724C" w:rsidRDefault="00463C7B" w:rsidP="00463C7B">
      <w:pPr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</w:pPr>
      <w:r w:rsidRPr="00D6724C"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</w:rPr>
        <w:t>Что такое служба медиации?</w:t>
      </w:r>
    </w:p>
    <w:p w:rsidR="00463C7B" w:rsidRPr="00463C7B" w:rsidRDefault="00463C7B" w:rsidP="00463C7B">
      <w:pPr>
        <w:rPr>
          <w:rFonts w:ascii="Times New Roman" w:hAnsi="Times New Roman" w:cs="Times New Roman"/>
          <w:sz w:val="28"/>
          <w:szCs w:val="28"/>
        </w:rPr>
      </w:pPr>
      <w:r w:rsidRPr="00463C7B">
        <w:rPr>
          <w:rFonts w:ascii="Times New Roman" w:hAnsi="Times New Roman" w:cs="Times New Roman"/>
          <w:sz w:val="28"/>
          <w:szCs w:val="28"/>
        </w:rPr>
        <w:t xml:space="preserve">В 2017 году в гимназии создана </w:t>
      </w:r>
      <w:r w:rsidRPr="00D6724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гимназическая служба примирения (медиации). </w:t>
      </w:r>
      <w:r w:rsidRPr="00463C7B">
        <w:rPr>
          <w:rFonts w:ascii="Times New Roman" w:hAnsi="Times New Roman" w:cs="Times New Roman"/>
          <w:sz w:val="28"/>
          <w:szCs w:val="28"/>
        </w:rPr>
        <w:t>Гимназическая служба медиации или служба примирения осуществляет работу с конфликтными ситуациями, возникающими внутри гимназии.</w:t>
      </w:r>
    </w:p>
    <w:p w:rsidR="00463C7B" w:rsidRDefault="00463C7B" w:rsidP="00463C7B">
      <w:pPr>
        <w:rPr>
          <w:rFonts w:ascii="Times New Roman" w:hAnsi="Times New Roman" w:cs="Times New Roman"/>
          <w:sz w:val="28"/>
          <w:szCs w:val="28"/>
        </w:rPr>
      </w:pPr>
      <w:r w:rsidRPr="00463C7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6724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Федеральному закону от 27.07.2010г. № 193-ФЗ «Об альтернативной процедуре урегулирования споров с участием посредника (процедуре медиации)» </w:t>
      </w:r>
      <w:r w:rsidRPr="00463C7B">
        <w:rPr>
          <w:rFonts w:ascii="Times New Roman" w:hAnsi="Times New Roman" w:cs="Times New Roman"/>
          <w:sz w:val="28"/>
          <w:szCs w:val="28"/>
        </w:rPr>
        <w:t xml:space="preserve">под процедурой медиации понимается способ </w:t>
      </w:r>
      <w:r w:rsidRPr="00D6724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урегулирования споров </w:t>
      </w:r>
      <w:r w:rsidRPr="00463C7B">
        <w:rPr>
          <w:rFonts w:ascii="Times New Roman" w:hAnsi="Times New Roman" w:cs="Times New Roman"/>
          <w:sz w:val="28"/>
          <w:szCs w:val="28"/>
        </w:rPr>
        <w:t>при содействии медиатора на основе добровольного согласия в целях достижения ими взаимоприемлемого решения.</w:t>
      </w:r>
    </w:p>
    <w:p w:rsidR="00CF5B7F" w:rsidRDefault="00D6724C" w:rsidP="00463C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89691" cy="1047750"/>
            <wp:effectExtent l="0" t="0" r="1270" b="0"/>
            <wp:docPr id="3" name="Рисунок 3" descr="https://im2-tub-ru.yandex.net/i?id=a56d89e7f0c08dd6294bb0d3038bb1c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a56d89e7f0c08dd6294bb0d3038bb1c4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783" cy="105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7F" w:rsidRDefault="00D61175" w:rsidP="00463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15823F" wp14:editId="733268DA">
                <wp:simplePos x="0" y="0"/>
                <wp:positionH relativeFrom="column">
                  <wp:posOffset>-126028</wp:posOffset>
                </wp:positionH>
                <wp:positionV relativeFrom="paragraph">
                  <wp:posOffset>192740</wp:posOffset>
                </wp:positionV>
                <wp:extent cx="4126965" cy="3088548"/>
                <wp:effectExtent l="0" t="38100" r="6985" b="361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5498">
                          <a:off x="0" y="0"/>
                          <a:ext cx="4126965" cy="30885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24C" w:rsidRPr="00D6724C" w:rsidRDefault="00D6724C" w:rsidP="00D61175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D6724C">
                              <w:rPr>
                                <w:rFonts w:ascii="Monotype Corsiva" w:hAnsi="Monotype Corsiva" w:cs="Times New Roman"/>
                                <w:color w:val="FF0000"/>
                                <w:sz w:val="72"/>
                                <w:szCs w:val="72"/>
                              </w:rPr>
                              <w:t>Это инновационный способ примирения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15823F" id="Овал 2" o:spid="_x0000_s1026" style="position:absolute;margin-left:-9.9pt;margin-top:15.2pt;width:324.95pt;height:243.2pt;rotation:-61658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D6724C" w:rsidRPr="00D6724C" w:rsidRDefault="00D6724C" w:rsidP="00D61175">
                      <w:pPr>
                        <w:jc w:val="center"/>
                        <w:rPr>
                          <w:rFonts w:ascii="Monotype Corsiva" w:hAnsi="Monotype Corsiva" w:cs="Times New Roman"/>
                          <w:color w:val="FF0000"/>
                          <w:sz w:val="72"/>
                          <w:szCs w:val="72"/>
                        </w:rPr>
                      </w:pPr>
                      <w:r w:rsidRPr="00D6724C">
                        <w:rPr>
                          <w:rFonts w:ascii="Monotype Corsiva" w:hAnsi="Monotype Corsiva" w:cs="Times New Roman"/>
                          <w:color w:val="FF0000"/>
                          <w:sz w:val="72"/>
                          <w:szCs w:val="72"/>
                        </w:rPr>
                        <w:t>Это инновационный способ примирения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CF5B7F" w:rsidRDefault="00CF5B7F" w:rsidP="00463C7B">
      <w:pPr>
        <w:rPr>
          <w:rFonts w:ascii="Times New Roman" w:hAnsi="Times New Roman" w:cs="Times New Roman"/>
          <w:sz w:val="28"/>
          <w:szCs w:val="28"/>
        </w:rPr>
      </w:pPr>
    </w:p>
    <w:p w:rsidR="00CF5B7F" w:rsidRDefault="00CF5B7F" w:rsidP="00463C7B">
      <w:pPr>
        <w:rPr>
          <w:rFonts w:ascii="Times New Roman" w:hAnsi="Times New Roman" w:cs="Times New Roman"/>
          <w:sz w:val="28"/>
          <w:szCs w:val="28"/>
        </w:rPr>
      </w:pPr>
    </w:p>
    <w:p w:rsidR="00CF5B7F" w:rsidRDefault="00CF5B7F" w:rsidP="00463C7B">
      <w:pPr>
        <w:rPr>
          <w:rFonts w:ascii="Times New Roman" w:hAnsi="Times New Roman" w:cs="Times New Roman"/>
          <w:sz w:val="28"/>
          <w:szCs w:val="28"/>
        </w:rPr>
      </w:pPr>
    </w:p>
    <w:p w:rsidR="00CF5B7F" w:rsidRDefault="00CF5B7F" w:rsidP="00463C7B">
      <w:pPr>
        <w:rPr>
          <w:rFonts w:ascii="Times New Roman" w:hAnsi="Times New Roman" w:cs="Times New Roman"/>
          <w:sz w:val="28"/>
          <w:szCs w:val="28"/>
        </w:rPr>
      </w:pPr>
    </w:p>
    <w:p w:rsidR="00CF5B7F" w:rsidRDefault="00CF5B7F" w:rsidP="00463C7B">
      <w:pPr>
        <w:rPr>
          <w:rFonts w:ascii="Times New Roman" w:hAnsi="Times New Roman" w:cs="Times New Roman"/>
          <w:sz w:val="28"/>
          <w:szCs w:val="28"/>
        </w:rPr>
      </w:pPr>
    </w:p>
    <w:p w:rsidR="00CF5B7F" w:rsidRDefault="00CF5B7F" w:rsidP="00463C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5B7F" w:rsidRDefault="00CF5B7F" w:rsidP="00463C7B">
      <w:pPr>
        <w:rPr>
          <w:rFonts w:ascii="Times New Roman" w:hAnsi="Times New Roman" w:cs="Times New Roman"/>
          <w:sz w:val="28"/>
          <w:szCs w:val="28"/>
        </w:rPr>
      </w:pPr>
    </w:p>
    <w:p w:rsidR="00CF5B7F" w:rsidRDefault="00CF5B7F" w:rsidP="00463C7B">
      <w:pPr>
        <w:rPr>
          <w:rFonts w:ascii="Times New Roman" w:hAnsi="Times New Roman" w:cs="Times New Roman"/>
          <w:sz w:val="28"/>
          <w:szCs w:val="28"/>
        </w:rPr>
      </w:pPr>
    </w:p>
    <w:p w:rsidR="00CF5B7F" w:rsidRDefault="00CF5B7F" w:rsidP="00463C7B">
      <w:pPr>
        <w:rPr>
          <w:rFonts w:ascii="Times New Roman" w:hAnsi="Times New Roman" w:cs="Times New Roman"/>
          <w:sz w:val="28"/>
          <w:szCs w:val="28"/>
        </w:rPr>
      </w:pPr>
    </w:p>
    <w:p w:rsidR="00D6724C" w:rsidRDefault="00D6724C" w:rsidP="00463C7B">
      <w:pPr>
        <w:rPr>
          <w:rFonts w:ascii="Times New Roman" w:hAnsi="Times New Roman" w:cs="Times New Roman"/>
          <w:sz w:val="28"/>
          <w:szCs w:val="28"/>
        </w:rPr>
      </w:pPr>
    </w:p>
    <w:p w:rsidR="00CF5B7F" w:rsidRPr="00D6724C" w:rsidRDefault="00CF5B7F" w:rsidP="00D6724C">
      <w:pPr>
        <w:rPr>
          <w:rFonts w:ascii="Times New Roman" w:hAnsi="Times New Roman" w:cs="Times New Roman"/>
          <w:sz w:val="28"/>
          <w:szCs w:val="28"/>
        </w:rPr>
      </w:pPr>
      <w:r w:rsidRPr="00D6724C">
        <w:rPr>
          <w:rFonts w:ascii="Times New Roman" w:hAnsi="Times New Roman" w:cs="Times New Roman"/>
          <w:b/>
          <w:bCs/>
          <w:color w:val="C00000"/>
          <w:sz w:val="32"/>
          <w:szCs w:val="32"/>
        </w:rPr>
        <w:t>Кто такой медиатор?</w:t>
      </w:r>
    </w:p>
    <w:p w:rsidR="00CF5B7F" w:rsidRPr="00CF5B7F" w:rsidRDefault="00CF5B7F" w:rsidP="00463C7B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F5B7F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>Медиатор</w:t>
      </w:r>
      <w:r w:rsidRPr="00CF5B7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(медиаторы) – независимое физическое </w:t>
      </w:r>
      <w:r w:rsidR="00D6724C" w:rsidRPr="00CF5B7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лицо (</w:t>
      </w:r>
      <w:r w:rsidRPr="00CF5B7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лица), привлекаемые сторонами в качестве посредников в урегулировании спора для содействия в выработке сторонами решения по существу спора.</w:t>
      </w:r>
    </w:p>
    <w:p w:rsidR="00CF5B7F" w:rsidRDefault="00CF5B7F" w:rsidP="00463C7B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F5B7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Медиатор не наделяется правом принятия решения по спору и не оказывает давления на стороны. Он только помогает конфликтующим сторонам, участвующим на добровольной основе в процессе поиска взаимоприемлемого и жизнеспособного решения, которое впоследствии удовлетворит их интересы и потребности.</w:t>
      </w:r>
    </w:p>
    <w:p w:rsidR="00D6724C" w:rsidRDefault="00D6724C" w:rsidP="00463C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Конструктивное решение конфликта возможно если между сторонами происходит диалог, в ходе которого они высказывают друг другу свои претензии, переживания и принимают совместное решение о том, как разрешить сложившуюся ситуацию сейчас и как сделать так чтобы она не повторялась. </w:t>
      </w:r>
    </w:p>
    <w:p w:rsidR="00D6724C" w:rsidRPr="00D6724C" w:rsidRDefault="00D6724C" w:rsidP="00463C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24C">
        <w:rPr>
          <w:rFonts w:ascii="Times New Roman" w:hAnsi="Times New Roman" w:cs="Times New Roman"/>
          <w:color w:val="000000" w:themeColor="text1"/>
          <w:sz w:val="28"/>
          <w:szCs w:val="28"/>
        </w:rPr>
        <w:t>Целью программы примирения конфликтующих сторон является создание условий для проведения такого конструктивного диалога.</w:t>
      </w:r>
    </w:p>
    <w:p w:rsidR="00463C7B" w:rsidRPr="00D6724C" w:rsidRDefault="00463C7B" w:rsidP="00463C7B">
      <w:pPr>
        <w:rPr>
          <w:color w:val="000000" w:themeColor="text1"/>
        </w:rPr>
      </w:pPr>
    </w:p>
    <w:sectPr w:rsidR="00463C7B" w:rsidRPr="00D6724C" w:rsidSect="00D6724C">
      <w:type w:val="continuous"/>
      <w:pgSz w:w="11906" w:h="16838"/>
      <w:pgMar w:top="567" w:right="1133" w:bottom="1134" w:left="1134" w:header="708" w:footer="708" w:gutter="0"/>
      <w:pgBorders w:offsetFrom="page">
        <w:top w:val="gingerbreadMan" w:sz="31" w:space="24" w:color="538135" w:themeColor="accent6" w:themeShade="BF"/>
        <w:left w:val="gingerbreadMan" w:sz="31" w:space="24" w:color="538135" w:themeColor="accent6" w:themeShade="BF"/>
        <w:bottom w:val="gingerbreadMan" w:sz="31" w:space="24" w:color="538135" w:themeColor="accent6" w:themeShade="BF"/>
        <w:right w:val="gingerbreadMan" w:sz="31" w:space="24" w:color="538135" w:themeColor="accent6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77"/>
    <w:rsid w:val="00040677"/>
    <w:rsid w:val="00463C7B"/>
    <w:rsid w:val="008D2A37"/>
    <w:rsid w:val="00CF5B7F"/>
    <w:rsid w:val="00D61175"/>
    <w:rsid w:val="00D6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A2FA5-B5E8-41E9-99BF-E01D0782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</dc:creator>
  <cp:keywords/>
  <dc:description/>
  <cp:lastModifiedBy>Гимназия №8</cp:lastModifiedBy>
  <cp:revision>3</cp:revision>
  <dcterms:created xsi:type="dcterms:W3CDTF">2017-03-15T08:43:00Z</dcterms:created>
  <dcterms:modified xsi:type="dcterms:W3CDTF">2017-03-15T09:05:00Z</dcterms:modified>
</cp:coreProperties>
</file>