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B6C6F" w14:textId="77777777" w:rsidR="007226E8" w:rsidRDefault="007226E8"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7394CDC4" w14:textId="77777777" w:rsidR="00F24980" w:rsidRPr="00F24980" w:rsidRDefault="00F24980" w:rsidP="00F24980">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F24980">
        <w:rPr>
          <w:rFonts w:ascii="Times New Roman" w:eastAsia="Times New Roman" w:hAnsi="Times New Roman" w:cs="Times New Roman"/>
          <w:b/>
        </w:rPr>
        <w:t>Приложение к ООП СОО</w:t>
      </w:r>
    </w:p>
    <w:p w14:paraId="00F80B35" w14:textId="238A6680" w:rsidR="00761363" w:rsidRDefault="00761363" w:rsidP="00761363">
      <w:pPr>
        <w:widowControl w:val="0"/>
        <w:tabs>
          <w:tab w:val="left" w:pos="343"/>
        </w:tabs>
        <w:autoSpaceDE w:val="0"/>
        <w:autoSpaceDN w:val="0"/>
        <w:spacing w:after="4" w:line="240" w:lineRule="auto"/>
        <w:ind w:left="-99" w:right="-850"/>
        <w:jc w:val="center"/>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МБОУ «</w:t>
      </w:r>
      <w:r w:rsidR="00397B3E">
        <w:rPr>
          <w:rFonts w:ascii="Times New Roman" w:eastAsia="Times New Roman" w:hAnsi="Times New Roman" w:cs="Times New Roman"/>
          <w:b/>
        </w:rPr>
        <w:t>МетодШкола</w:t>
      </w:r>
      <w:r>
        <w:rPr>
          <w:rFonts w:ascii="Times New Roman" w:eastAsia="Times New Roman" w:hAnsi="Times New Roman" w:cs="Times New Roman"/>
          <w:b/>
        </w:rPr>
        <w:t xml:space="preserve">» </w:t>
      </w:r>
      <w:r w:rsidRPr="00986D3F">
        <w:rPr>
          <w:rFonts w:ascii="Times New Roman" w:eastAsia="Times New Roman" w:hAnsi="Times New Roman" w:cs="Times New Roman"/>
          <w:b/>
        </w:rPr>
        <w:t xml:space="preserve"> </w:t>
      </w:r>
    </w:p>
    <w:p w14:paraId="527EA3DA" w14:textId="77777777" w:rsidR="00761363" w:rsidRDefault="00761363"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222AC9AB" w14:textId="6885078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5E877990"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0E4F7E5B"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524E8">
        <w:rPr>
          <w:rFonts w:ascii="Times New Roman" w:eastAsia="Times New Roman" w:hAnsi="Times New Roman" w:cs="Times New Roman"/>
          <w:b/>
        </w:rPr>
        <w:t>История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1AAF11E6"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7"/>
        <w:gridCol w:w="2126"/>
      </w:tblGrid>
      <w:tr w:rsidR="00BD1E8D" w:rsidRPr="003B4010" w14:paraId="2FD2DF20" w14:textId="77777777" w:rsidTr="00BC4BD7">
        <w:trPr>
          <w:trHeight w:val="505"/>
        </w:trPr>
        <w:tc>
          <w:tcPr>
            <w:tcW w:w="7807" w:type="dxa"/>
            <w:shd w:val="clear" w:color="auto" w:fill="EAF1DD"/>
          </w:tcPr>
          <w:p w14:paraId="494E57CE"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5D8B5CF7"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2126" w:type="dxa"/>
            <w:shd w:val="clear" w:color="auto" w:fill="EAF1DD"/>
          </w:tcPr>
          <w:p w14:paraId="467A557C"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5E2E4326"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C4BD7" w:rsidRPr="003B4010" w14:paraId="2C7BBF97" w14:textId="77777777" w:rsidTr="00BC4BD7">
        <w:trPr>
          <w:trHeight w:val="1932"/>
        </w:trPr>
        <w:tc>
          <w:tcPr>
            <w:tcW w:w="7807" w:type="dxa"/>
          </w:tcPr>
          <w:p w14:paraId="47C68BB1" w14:textId="77777777" w:rsidR="00BC4BD7" w:rsidRPr="003B4010"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Понимание значимости России в мировых политических и социально-экономических процессах 1914–1945 гг., знание достижений страны и ее народа; </w:t>
            </w:r>
          </w:p>
          <w:p w14:paraId="26E9E091" w14:textId="77777777" w:rsidR="00BC4BD7" w:rsidRPr="003B4010" w:rsidRDefault="00BC4BD7" w:rsidP="008B5EB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c>
          <w:tcPr>
            <w:tcW w:w="2126" w:type="dxa"/>
          </w:tcPr>
          <w:p w14:paraId="7558D74A"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6C48300F"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868AB28"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527AF32C" w14:textId="77777777" w:rsidR="00BC4BD7"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1CFD06D" w14:textId="77777777" w:rsidR="00BC4BD7" w:rsidRPr="003B4010" w:rsidRDefault="00BC4BD7"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D1E8D" w:rsidRPr="003B4010" w14:paraId="32EEC85D" w14:textId="77777777" w:rsidTr="00BC4BD7">
        <w:trPr>
          <w:trHeight w:val="506"/>
        </w:trPr>
        <w:tc>
          <w:tcPr>
            <w:tcW w:w="7807" w:type="dxa"/>
            <w:tcBorders>
              <w:top w:val="single" w:sz="4" w:space="0" w:color="auto"/>
              <w:left w:val="single" w:sz="4" w:space="0" w:color="auto"/>
              <w:bottom w:val="single" w:sz="4" w:space="0" w:color="auto"/>
              <w:right w:val="single" w:sz="4" w:space="0" w:color="auto"/>
            </w:tcBorders>
          </w:tcPr>
          <w:p w14:paraId="2271BD1A" w14:textId="77777777" w:rsidR="00BD1E8D" w:rsidRPr="003B4010" w:rsidRDefault="00E524E8"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 </w:t>
            </w:r>
          </w:p>
        </w:tc>
        <w:tc>
          <w:tcPr>
            <w:tcW w:w="2126" w:type="dxa"/>
            <w:tcBorders>
              <w:left w:val="single" w:sz="4" w:space="0" w:color="auto"/>
            </w:tcBorders>
          </w:tcPr>
          <w:p w14:paraId="00705F99"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72101931"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6EA357D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0B6F011F"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C8AC686" w14:textId="77777777" w:rsidR="00BD1E8D" w:rsidRPr="003B4010" w:rsidRDefault="00BC4BD7" w:rsidP="00BC4BD7">
            <w:pPr>
              <w:spacing w:before="1"/>
              <w:ind w:left="110"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 xml:space="preserve"> работа</w:t>
            </w:r>
          </w:p>
        </w:tc>
      </w:tr>
      <w:tr w:rsidR="00BC4BD7" w:rsidRPr="003B4010" w14:paraId="35E07307" w14:textId="77777777" w:rsidTr="00CD35C2">
        <w:trPr>
          <w:trHeight w:val="3312"/>
        </w:trPr>
        <w:tc>
          <w:tcPr>
            <w:tcW w:w="7807" w:type="dxa"/>
            <w:tcBorders>
              <w:top w:val="single" w:sz="4" w:space="0" w:color="auto"/>
            </w:tcBorders>
          </w:tcPr>
          <w:p w14:paraId="0D896EC8" w14:textId="77777777" w:rsidR="00BC4BD7" w:rsidRPr="00E524E8" w:rsidRDefault="00BC4BD7" w:rsidP="00E524E8">
            <w:pPr>
              <w:tabs>
                <w:tab w:val="left" w:pos="207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6C6B9DB5" w14:textId="77777777" w:rsidR="00BC4BD7" w:rsidRPr="003B4010" w:rsidRDefault="00BC4BD7" w:rsidP="00E524E8">
            <w:pPr>
              <w:tabs>
                <w:tab w:val="left" w:pos="350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называть наиболее значимые события истории России 1914–1945 гг., объяснять их особую значимость для истории нашей страны;</w:t>
            </w:r>
          </w:p>
          <w:p w14:paraId="778E2BA7" w14:textId="77777777" w:rsidR="00BC4BD7" w:rsidRPr="003B4010" w:rsidRDefault="00BC4BD7" w:rsidP="00E524E8">
            <w:pPr>
              <w:tabs>
                <w:tab w:val="left" w:pos="2595"/>
              </w:tabs>
              <w:jc w:val="both"/>
              <w:rPr>
                <w:rFonts w:ascii="Times New Roman" w:hAnsi="Times New Roman" w:cs="Times New Roman"/>
                <w:sz w:val="24"/>
                <w:szCs w:val="24"/>
                <w:lang w:val="ru-RU"/>
              </w:rPr>
            </w:pPr>
            <w:r w:rsidRPr="00E524E8">
              <w:rPr>
                <w:rFonts w:ascii="Times New Roman" w:hAnsi="Times New Roman" w:cs="Times New Roman"/>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 используя знания по истории России и всеобщей истории 1914–1945 гг., выявлять попытки фальсификации истории; 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tc>
        <w:tc>
          <w:tcPr>
            <w:tcW w:w="2126" w:type="dxa"/>
          </w:tcPr>
          <w:p w14:paraId="242D8C19"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02645A4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E7017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F2F5518" w14:textId="77777777" w:rsidR="00BC4BD7" w:rsidRPr="003B4010"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BC4BD7" w:rsidRPr="003B4010" w14:paraId="17594CCB" w14:textId="77777777" w:rsidTr="00757AD0">
        <w:trPr>
          <w:trHeight w:val="4140"/>
        </w:trPr>
        <w:tc>
          <w:tcPr>
            <w:tcW w:w="7807" w:type="dxa"/>
          </w:tcPr>
          <w:p w14:paraId="7EA9B04D" w14:textId="77777777" w:rsidR="00BC4BD7" w:rsidRPr="003B4010" w:rsidRDefault="00BC4BD7" w:rsidP="0004558C">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Знание имен героев Первой мировой, Гражданской, Великой Отечественной войн, исторических личностей, внесших значительный вклад в социально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экономическое, политическое и культурное развитие России в 1914–1945 гг.</w:t>
            </w:r>
          </w:p>
          <w:p w14:paraId="4EDD753B"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0E72AA2" w14:textId="77777777" w:rsidR="00BC4BD7" w:rsidRPr="003B4010"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называть </w:t>
            </w:r>
            <w:r w:rsidRPr="00E524E8">
              <w:rPr>
                <w:rFonts w:ascii="Times New Roman" w:hAnsi="Times New Roman" w:cs="Times New Roman"/>
                <w:sz w:val="24"/>
                <w:szCs w:val="24"/>
                <w:lang w:val="ru-RU"/>
              </w:rPr>
              <w:tab/>
              <w:t xml:space="preserve">имена </w:t>
            </w:r>
            <w:r w:rsidRPr="00E524E8">
              <w:rPr>
                <w:rFonts w:ascii="Times New Roman" w:hAnsi="Times New Roman" w:cs="Times New Roman"/>
                <w:sz w:val="24"/>
                <w:szCs w:val="24"/>
                <w:lang w:val="ru-RU"/>
              </w:rPr>
              <w:tab/>
              <w:t xml:space="preserve">наиболее </w:t>
            </w:r>
            <w:r w:rsidRPr="00E524E8">
              <w:rPr>
                <w:rFonts w:ascii="Times New Roman" w:hAnsi="Times New Roman" w:cs="Times New Roman"/>
                <w:sz w:val="24"/>
                <w:szCs w:val="24"/>
                <w:lang w:val="ru-RU"/>
              </w:rPr>
              <w:tab/>
              <w:t xml:space="preserve">выдающихся </w:t>
            </w:r>
            <w:r w:rsidRPr="00E524E8">
              <w:rPr>
                <w:rFonts w:ascii="Times New Roman" w:hAnsi="Times New Roman" w:cs="Times New Roman"/>
                <w:sz w:val="24"/>
                <w:szCs w:val="24"/>
                <w:lang w:val="ru-RU"/>
              </w:rPr>
              <w:tab/>
              <w:t xml:space="preserve">деятелей </w:t>
            </w:r>
            <w:r w:rsidRPr="00E524E8">
              <w:rPr>
                <w:rFonts w:ascii="Times New Roman" w:hAnsi="Times New Roman" w:cs="Times New Roman"/>
                <w:sz w:val="24"/>
                <w:szCs w:val="24"/>
                <w:lang w:val="ru-RU"/>
              </w:rPr>
              <w:tab/>
              <w:t>истории России   1914–1945 гг., события, процессы, в которых они участвовали; 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 характеризовать значение и последствия событий 1914–1945 гг., в которых участвовали выдающиеся исторические личности, для истории России; определять и объяснять (аргументировать) свое отношение и оценку деятельности исторических личностей.</w:t>
            </w:r>
          </w:p>
        </w:tc>
        <w:tc>
          <w:tcPr>
            <w:tcW w:w="2126" w:type="dxa"/>
          </w:tcPr>
          <w:p w14:paraId="5F5B464B"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4BA482FD"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0141F24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59F8B435"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5263F5B" w14:textId="77777777" w:rsidR="00BC4BD7" w:rsidRP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BC4BD7" w:rsidRPr="003B4010" w14:paraId="2F240AC1" w14:textId="77777777" w:rsidTr="004B0E14">
        <w:trPr>
          <w:trHeight w:val="5244"/>
        </w:trPr>
        <w:tc>
          <w:tcPr>
            <w:tcW w:w="7807" w:type="dxa"/>
          </w:tcPr>
          <w:p w14:paraId="57E3CD34" w14:textId="77777777" w:rsidR="00BC4BD7" w:rsidRPr="00E524E8" w:rsidRDefault="00BC4BD7" w:rsidP="00E524E8">
            <w:pPr>
              <w:tabs>
                <w:tab w:val="left" w:pos="2717"/>
              </w:tabs>
              <w:rPr>
                <w:rFonts w:ascii="Times New Roman" w:hAnsi="Times New Roman" w:cs="Times New Roman"/>
                <w:sz w:val="24"/>
                <w:szCs w:val="24"/>
                <w:lang w:val="ru-RU"/>
              </w:rPr>
            </w:pPr>
            <w:r w:rsidRPr="00E524E8">
              <w:rPr>
                <w:rFonts w:ascii="Times New Roman" w:hAnsi="Times New Roman" w:cs="Times New Roman"/>
                <w:sz w:val="24"/>
                <w:szCs w:val="24"/>
                <w:lang w:val="ru-RU"/>
              </w:rPr>
              <w:lastRenderedPageBreak/>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59442C57"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2765E764"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объяснять смысл изученных/изучаемых исторических понятий и терминов  из истории России и всеобщей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 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w:t>
            </w:r>
            <w:r>
              <w:rPr>
                <w:rFonts w:ascii="Times New Roman" w:hAnsi="Times New Roman" w:cs="Times New Roman"/>
                <w:sz w:val="24"/>
                <w:szCs w:val="24"/>
                <w:lang w:val="ru-RU"/>
              </w:rPr>
              <w:t>-</w:t>
            </w:r>
            <w:r w:rsidRPr="00E524E8">
              <w:rPr>
                <w:rFonts w:ascii="Times New Roman" w:hAnsi="Times New Roman" w:cs="Times New Roman"/>
                <w:sz w:val="24"/>
                <w:szCs w:val="24"/>
                <w:lang w:val="ru-RU"/>
              </w:rPr>
              <w:t>популярной литературе, визуальных материалах и других;</w:t>
            </w:r>
          </w:p>
        </w:tc>
        <w:tc>
          <w:tcPr>
            <w:tcW w:w="2126" w:type="dxa"/>
          </w:tcPr>
          <w:p w14:paraId="0B6A9C62"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Устный опрос</w:t>
            </w:r>
          </w:p>
          <w:p w14:paraId="13FDFFCC"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Тест</w:t>
            </w:r>
          </w:p>
          <w:p w14:paraId="124ADE53"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Исторический диктант</w:t>
            </w:r>
          </w:p>
          <w:p w14:paraId="5D3FC5E1"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72973DA0" w14:textId="77777777" w:rsidR="00BC4BD7" w:rsidRPr="00BC4BD7" w:rsidRDefault="00BC4BD7" w:rsidP="00BC4BD7">
            <w:pPr>
              <w:ind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tc>
      </w:tr>
      <w:tr w:rsidR="00E524E8" w:rsidRPr="003B4010" w14:paraId="4BCD30AC" w14:textId="77777777" w:rsidTr="00BC4BD7">
        <w:trPr>
          <w:trHeight w:val="505"/>
        </w:trPr>
        <w:tc>
          <w:tcPr>
            <w:tcW w:w="7807" w:type="dxa"/>
          </w:tcPr>
          <w:p w14:paraId="14BD49AF" w14:textId="77777777" w:rsidR="00E524E8" w:rsidRPr="00E524E8" w:rsidRDefault="00E524E8" w:rsidP="00E524E8">
            <w:pPr>
              <w:tabs>
                <w:tab w:val="left" w:pos="2568"/>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 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 </w:t>
            </w:r>
          </w:p>
        </w:tc>
        <w:tc>
          <w:tcPr>
            <w:tcW w:w="2126" w:type="dxa"/>
          </w:tcPr>
          <w:p w14:paraId="3CC0819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403733A0"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20C45173"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267577D4" w14:textId="77777777" w:rsidR="00BC4BD7" w:rsidRDefault="00BC4BD7" w:rsidP="00BC4BD7">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382CBB2" w14:textId="77777777" w:rsidR="00E524E8" w:rsidRPr="00E524E8" w:rsidRDefault="00BC4BD7" w:rsidP="00BC4BD7">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BC4BD7" w:rsidRPr="003B4010" w14:paraId="125280DA" w14:textId="77777777" w:rsidTr="007226E8">
        <w:trPr>
          <w:trHeight w:val="3953"/>
        </w:trPr>
        <w:tc>
          <w:tcPr>
            <w:tcW w:w="7807" w:type="dxa"/>
            <w:tcBorders>
              <w:bottom w:val="single" w:sz="4" w:space="0" w:color="auto"/>
            </w:tcBorders>
          </w:tcPr>
          <w:p w14:paraId="19D11B7E" w14:textId="77777777" w:rsidR="00BC4BD7" w:rsidRPr="00E524E8" w:rsidRDefault="00BC4BD7" w:rsidP="0028575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представлять результаты самостоятельного изучения исторической информации из истории России и всеобщей истории 1914–1945 гг. в форме сложного плана, конспекта, реферата; 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 понимать необходимость фактической аргументации для обоснования своей позиции;</w:t>
            </w:r>
          </w:p>
          <w:p w14:paraId="06185E8F" w14:textId="77777777" w:rsidR="00BC4BD7" w:rsidRPr="00E524E8" w:rsidRDefault="00BC4BD7"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самостоятельно отбирать факты, которые могут быть использованы  для подтверждения или опровержения какой-либо оценки исторических событий; 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всеобщей истории 1914–1945 гг.; сравнивать предложенную аргументацию, выбирать наиболее аргументированную позицию. </w:t>
            </w:r>
          </w:p>
        </w:tc>
        <w:tc>
          <w:tcPr>
            <w:tcW w:w="2126" w:type="dxa"/>
            <w:tcBorders>
              <w:bottom w:val="single" w:sz="4" w:space="0" w:color="auto"/>
            </w:tcBorders>
          </w:tcPr>
          <w:p w14:paraId="6FF046BF"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устный опрос, исторический диктант </w:t>
            </w:r>
          </w:p>
          <w:p w14:paraId="6FD7136E"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письменная</w:t>
            </w:r>
          </w:p>
          <w:p w14:paraId="29116184"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работа,</w:t>
            </w:r>
          </w:p>
          <w:p w14:paraId="1AD6D6DA" w14:textId="77777777" w:rsidR="00BC4BD7"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 практикум, </w:t>
            </w:r>
          </w:p>
          <w:p w14:paraId="3EFD3120" w14:textId="77777777" w:rsidR="00BC4BD7" w:rsidRPr="00E524E8" w:rsidRDefault="00BC4BD7" w:rsidP="00BC4BD7">
            <w:pPr>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мини проект</w:t>
            </w:r>
          </w:p>
        </w:tc>
      </w:tr>
      <w:tr w:rsidR="007226E8" w:rsidRPr="003B4010" w14:paraId="04A8F1F1" w14:textId="77777777" w:rsidTr="007226E8">
        <w:trPr>
          <w:trHeight w:val="979"/>
        </w:trPr>
        <w:tc>
          <w:tcPr>
            <w:tcW w:w="7807" w:type="dxa"/>
            <w:tcBorders>
              <w:top w:val="single" w:sz="4" w:space="0" w:color="auto"/>
            </w:tcBorders>
          </w:tcPr>
          <w:p w14:paraId="0225F813"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05AAB252"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08796DD" w14:textId="77777777" w:rsidR="007226E8" w:rsidRPr="00E524E8"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  называть характерные, существенные признаки событий, процессов, явлений </w:t>
            </w:r>
          </w:p>
          <w:p w14:paraId="6CB340B0" w14:textId="77777777" w:rsidR="007226E8" w:rsidRPr="00285750" w:rsidRDefault="007226E8" w:rsidP="00C47110">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истории России и всеобщей истории 1914–1945 гг.; различать в исторической информации из  курсов истории России  и зарубежных стран </w:t>
            </w:r>
            <w:r w:rsidRPr="00E524E8">
              <w:rPr>
                <w:rFonts w:ascii="Times New Roman" w:hAnsi="Times New Roman" w:cs="Times New Roman"/>
                <w:sz w:val="24"/>
                <w:szCs w:val="24"/>
                <w:lang w:val="ru-RU"/>
              </w:rPr>
              <w:lastRenderedPageBreak/>
              <w:t>1914–1945 гг. события, явления, процессы; факты и мнения, описания и объяснения, гипотезы и теории; 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 обобщать историческую информацию по истории России и зарубежных стран 1914–1945 гг.;</w:t>
            </w:r>
          </w:p>
        </w:tc>
        <w:tc>
          <w:tcPr>
            <w:tcW w:w="2126" w:type="dxa"/>
            <w:tcBorders>
              <w:top w:val="single" w:sz="4" w:space="0" w:color="auto"/>
            </w:tcBorders>
          </w:tcPr>
          <w:p w14:paraId="33C59B86"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lastRenderedPageBreak/>
              <w:t xml:space="preserve">устный опрос, практические задания </w:t>
            </w:r>
          </w:p>
          <w:p w14:paraId="3EEC3E45"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письменная </w:t>
            </w:r>
          </w:p>
          <w:p w14:paraId="081DA7B3"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работа, </w:t>
            </w:r>
          </w:p>
          <w:p w14:paraId="74B72E34"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 xml:space="preserve">практикум </w:t>
            </w:r>
          </w:p>
          <w:p w14:paraId="3274793A" w14:textId="77777777" w:rsidR="007226E8" w:rsidRDefault="007226E8" w:rsidP="00C47110">
            <w:pPr>
              <w:spacing w:before="2"/>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r w:rsidRPr="00BC4BD7">
              <w:rPr>
                <w:rFonts w:ascii="Times New Roman" w:eastAsia="Times New Roman" w:hAnsi="Times New Roman" w:cs="Times New Roman"/>
                <w:color w:val="FF0000"/>
                <w:sz w:val="24"/>
                <w:szCs w:val="24"/>
                <w:lang w:val="ru-RU"/>
              </w:rPr>
              <w:t xml:space="preserve"> контрольная </w:t>
            </w:r>
          </w:p>
          <w:p w14:paraId="395B751F" w14:textId="77777777" w:rsidR="007226E8" w:rsidRPr="00BC4BD7" w:rsidRDefault="007226E8" w:rsidP="00C47110">
            <w:pPr>
              <w:spacing w:before="2"/>
              <w:ind w:left="110" w:right="-173"/>
              <w:jc w:val="center"/>
              <w:rPr>
                <w:rFonts w:ascii="Times New Roman" w:eastAsia="Times New Roman" w:hAnsi="Times New Roman" w:cs="Times New Roman"/>
                <w:color w:val="FF0000"/>
                <w:sz w:val="24"/>
                <w:szCs w:val="24"/>
                <w:lang w:val="ru-RU"/>
              </w:rPr>
            </w:pPr>
            <w:r w:rsidRPr="00BC4BD7">
              <w:rPr>
                <w:rFonts w:ascii="Times New Roman" w:eastAsia="Times New Roman" w:hAnsi="Times New Roman" w:cs="Times New Roman"/>
                <w:color w:val="FF0000"/>
                <w:sz w:val="24"/>
                <w:szCs w:val="24"/>
                <w:lang w:val="ru-RU"/>
              </w:rPr>
              <w:t>работа</w:t>
            </w:r>
          </w:p>
        </w:tc>
      </w:tr>
      <w:tr w:rsidR="007226E8" w:rsidRPr="003B4010" w14:paraId="2D7F0B5C" w14:textId="77777777" w:rsidTr="003B600E">
        <w:trPr>
          <w:trHeight w:val="2484"/>
        </w:trPr>
        <w:tc>
          <w:tcPr>
            <w:tcW w:w="7807" w:type="dxa"/>
          </w:tcPr>
          <w:p w14:paraId="60566F8F"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 </w:t>
            </w:r>
          </w:p>
          <w:p w14:paraId="6F02A5F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 на основе изучения исторического материала устанавливать исторические аналогии.</w:t>
            </w:r>
          </w:p>
        </w:tc>
        <w:tc>
          <w:tcPr>
            <w:tcW w:w="2126" w:type="dxa"/>
          </w:tcPr>
          <w:p w14:paraId="53A555C9"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p w14:paraId="08D8D943"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w:t>
            </w:r>
          </w:p>
          <w:p w14:paraId="02139FA2"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Исторический диктант</w:t>
            </w:r>
          </w:p>
          <w:p w14:paraId="45DFB77C" w14:textId="77777777" w:rsidR="007226E8" w:rsidRDefault="007226E8" w:rsidP="00985D4B">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28EDB47"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7226E8" w:rsidRPr="003B4010" w14:paraId="0394A52E" w14:textId="77777777" w:rsidTr="008B3C5A">
        <w:trPr>
          <w:trHeight w:val="4692"/>
        </w:trPr>
        <w:tc>
          <w:tcPr>
            <w:tcW w:w="7807" w:type="dxa"/>
          </w:tcPr>
          <w:p w14:paraId="7DE396B8"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Умение </w:t>
            </w:r>
            <w:r w:rsidRPr="00E524E8">
              <w:rPr>
                <w:rFonts w:ascii="Times New Roman" w:hAnsi="Times New Roman" w:cs="Times New Roman"/>
                <w:sz w:val="24"/>
                <w:szCs w:val="24"/>
                <w:lang w:val="ru-RU"/>
              </w:rPr>
              <w:tab/>
              <w:t xml:space="preserve">устанавливать </w:t>
            </w:r>
            <w:r w:rsidRPr="00E524E8">
              <w:rPr>
                <w:rFonts w:ascii="Times New Roman" w:hAnsi="Times New Roman" w:cs="Times New Roman"/>
                <w:sz w:val="24"/>
                <w:szCs w:val="24"/>
                <w:lang w:val="ru-RU"/>
              </w:rPr>
              <w:tab/>
              <w:t>причинно-следственные, пространственные, временны́е связи исторических событий, явлений, процессов; характеризовать их итоги</w:t>
            </w:r>
            <w:r>
              <w:rPr>
                <w:rFonts w:ascii="Times New Roman" w:hAnsi="Times New Roman" w:cs="Times New Roman"/>
                <w:sz w:val="24"/>
                <w:szCs w:val="24"/>
                <w:lang w:val="ru-RU"/>
              </w:rPr>
              <w:t xml:space="preserve">; </w:t>
            </w:r>
            <w:r>
              <w:rPr>
                <w:rFonts w:ascii="Times New Roman" w:hAnsi="Times New Roman" w:cs="Times New Roman"/>
                <w:sz w:val="24"/>
                <w:szCs w:val="24"/>
                <w:lang w:val="ru-RU"/>
              </w:rPr>
              <w:tab/>
              <w:t xml:space="preserve">соотносить события </w:t>
            </w:r>
            <w:r>
              <w:rPr>
                <w:rFonts w:ascii="Times New Roman" w:hAnsi="Times New Roman" w:cs="Times New Roman"/>
                <w:sz w:val="24"/>
                <w:szCs w:val="24"/>
                <w:lang w:val="ru-RU"/>
              </w:rPr>
              <w:tab/>
              <w:t xml:space="preserve">истории </w:t>
            </w:r>
            <w:r w:rsidRPr="00E524E8">
              <w:rPr>
                <w:rFonts w:ascii="Times New Roman" w:hAnsi="Times New Roman" w:cs="Times New Roman"/>
                <w:sz w:val="24"/>
                <w:szCs w:val="24"/>
                <w:lang w:val="ru-RU"/>
              </w:rPr>
              <w:t xml:space="preserve">родного </w:t>
            </w:r>
            <w:r w:rsidRPr="00E524E8">
              <w:rPr>
                <w:rFonts w:ascii="Times New Roman" w:hAnsi="Times New Roman" w:cs="Times New Roman"/>
                <w:sz w:val="24"/>
                <w:szCs w:val="24"/>
                <w:lang w:val="ru-RU"/>
              </w:rPr>
              <w:tab/>
              <w:t xml:space="preserve">края </w:t>
            </w:r>
            <w:r w:rsidRPr="00E524E8">
              <w:rPr>
                <w:rFonts w:ascii="Times New Roman" w:hAnsi="Times New Roman" w:cs="Times New Roman"/>
                <w:sz w:val="24"/>
                <w:szCs w:val="24"/>
                <w:lang w:val="ru-RU"/>
              </w:rPr>
              <w:tab/>
              <w:t>и истории России  в 1914–1945 гг.; определять современников исторических событий истории России и человечества в целом в 1914–1945 гг.</w:t>
            </w:r>
          </w:p>
          <w:p w14:paraId="1F1A09EE"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44FBB751"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 </w:t>
            </w:r>
          </w:p>
          <w:p w14:paraId="07B47FB0" w14:textId="77777777" w:rsidR="007226E8" w:rsidRPr="00E524E8" w:rsidRDefault="007226E8" w:rsidP="00E524E8">
            <w:pPr>
              <w:tabs>
                <w:tab w:val="left" w:pos="2975"/>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 xml:space="preserve">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14:paraId="32932D93"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1914–1945 гг.;</w:t>
            </w:r>
          </w:p>
        </w:tc>
        <w:tc>
          <w:tcPr>
            <w:tcW w:w="2126" w:type="dxa"/>
          </w:tcPr>
          <w:p w14:paraId="53482170"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1137B9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21C123BF"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9851BB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5284562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9EAE65F" w14:textId="77777777" w:rsidR="007226E8" w:rsidRPr="00E524E8" w:rsidRDefault="007226E8" w:rsidP="00985D4B">
            <w:pPr>
              <w:ind w:left="110" w:right="-173"/>
              <w:jc w:val="center"/>
              <w:rPr>
                <w:rFonts w:ascii="Times New Roman" w:eastAsia="Times New Roman" w:hAnsi="Times New Roman" w:cs="Times New Roman"/>
                <w:color w:val="FF0000"/>
                <w:sz w:val="24"/>
                <w:szCs w:val="24"/>
                <w:lang w:val="ru-RU"/>
              </w:rPr>
            </w:pPr>
          </w:p>
        </w:tc>
      </w:tr>
      <w:tr w:rsidR="007226E8" w:rsidRPr="003B4010" w14:paraId="10AAFD9B" w14:textId="77777777" w:rsidTr="009C638E">
        <w:trPr>
          <w:trHeight w:val="2484"/>
        </w:trPr>
        <w:tc>
          <w:tcPr>
            <w:tcW w:w="7807" w:type="dxa"/>
          </w:tcPr>
          <w:p w14:paraId="789180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E524E8">
              <w:rPr>
                <w:rFonts w:ascii="Times New Roman" w:hAnsi="Times New Roman" w:cs="Times New Roman"/>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010C9657" w14:textId="77777777" w:rsidR="007226E8" w:rsidRPr="00E524E8"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излагать </w:t>
            </w:r>
            <w:r w:rsidRPr="00D65626">
              <w:rPr>
                <w:rFonts w:ascii="Times New Roman" w:hAnsi="Times New Roman" w:cs="Times New Roman"/>
                <w:sz w:val="24"/>
                <w:szCs w:val="24"/>
                <w:lang w:val="ru-RU"/>
              </w:rPr>
              <w:tab/>
              <w:t>исто</w:t>
            </w:r>
            <w:r>
              <w:rPr>
                <w:rFonts w:ascii="Times New Roman" w:hAnsi="Times New Roman" w:cs="Times New Roman"/>
                <w:sz w:val="24"/>
                <w:szCs w:val="24"/>
                <w:lang w:val="ru-RU"/>
              </w:rPr>
              <w:t xml:space="preserve">рический </w:t>
            </w:r>
            <w:r>
              <w:rPr>
                <w:rFonts w:ascii="Times New Roman" w:hAnsi="Times New Roman" w:cs="Times New Roman"/>
                <w:sz w:val="24"/>
                <w:szCs w:val="24"/>
                <w:lang w:val="ru-RU"/>
              </w:rPr>
              <w:tab/>
              <w:t xml:space="preserve">материал </w:t>
            </w:r>
            <w:r>
              <w:rPr>
                <w:rFonts w:ascii="Times New Roman" w:hAnsi="Times New Roman" w:cs="Times New Roman"/>
                <w:sz w:val="24"/>
                <w:szCs w:val="24"/>
                <w:lang w:val="ru-RU"/>
              </w:rPr>
              <w:tab/>
              <w:t xml:space="preserve">на </w:t>
            </w:r>
            <w:r>
              <w:rPr>
                <w:rFonts w:ascii="Times New Roman" w:hAnsi="Times New Roman" w:cs="Times New Roman"/>
                <w:sz w:val="24"/>
                <w:szCs w:val="24"/>
                <w:lang w:val="ru-RU"/>
              </w:rPr>
              <w:tab/>
              <w:t xml:space="preserve">основе </w:t>
            </w:r>
            <w:r w:rsidRPr="00D65626">
              <w:rPr>
                <w:rFonts w:ascii="Times New Roman" w:hAnsi="Times New Roman" w:cs="Times New Roman"/>
                <w:sz w:val="24"/>
                <w:szCs w:val="24"/>
                <w:lang w:val="ru-RU"/>
              </w:rPr>
              <w:t xml:space="preserve">понимания причинно-следственных, пространственно-временных связей исторических событий, явлений, процессов; соотносить события истории родного края, истории России и зарубежных стран 1914–1945 гг.; определять современников исторических событий, явлений, процессов истории России и человечества в целом 1914–1945 гг. </w:t>
            </w:r>
          </w:p>
        </w:tc>
        <w:tc>
          <w:tcPr>
            <w:tcW w:w="2126" w:type="dxa"/>
          </w:tcPr>
          <w:p w14:paraId="5AF0339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4BF7F33C"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023B1FC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313E42F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3C9B263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715F6D4"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0A5C0713" w14:textId="77777777" w:rsidTr="005661AD">
        <w:trPr>
          <w:trHeight w:val="3864"/>
        </w:trPr>
        <w:tc>
          <w:tcPr>
            <w:tcW w:w="7807" w:type="dxa"/>
          </w:tcPr>
          <w:p w14:paraId="0ACFEDF1"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65E7E6BA"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0C8B65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различать виды письменных исторических источников по истории России  и всеобщей истории 1914–1945 гг.;</w:t>
            </w:r>
          </w:p>
          <w:p w14:paraId="5AD1442E" w14:textId="77777777" w:rsidR="007226E8" w:rsidRPr="00E524E8" w:rsidRDefault="007226E8" w:rsidP="00E524E8">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tc>
        <w:tc>
          <w:tcPr>
            <w:tcW w:w="2126" w:type="dxa"/>
          </w:tcPr>
          <w:p w14:paraId="29317C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защита проекта </w:t>
            </w:r>
          </w:p>
          <w:p w14:paraId="6A8E2B2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письменная </w:t>
            </w:r>
          </w:p>
          <w:p w14:paraId="6B1B4199"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работа, практика </w:t>
            </w:r>
            <w:r w:rsidRPr="00985D4B">
              <w:rPr>
                <w:rFonts w:ascii="Times New Roman" w:eastAsia="Times New Roman" w:hAnsi="Times New Roman" w:cs="Times New Roman"/>
                <w:color w:val="FF0000"/>
                <w:sz w:val="24"/>
                <w:szCs w:val="24"/>
                <w:lang w:val="ru-RU"/>
              </w:rPr>
              <w:t xml:space="preserve"> </w:t>
            </w:r>
          </w:p>
          <w:p w14:paraId="0FB08C2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контрольная </w:t>
            </w:r>
          </w:p>
          <w:p w14:paraId="02FCD0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37D53B98" w14:textId="77777777" w:rsidR="007226E8" w:rsidRPr="00E524E8"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6EB5C326" w14:textId="77777777" w:rsidTr="009D5299">
        <w:trPr>
          <w:trHeight w:val="4140"/>
        </w:trPr>
        <w:tc>
          <w:tcPr>
            <w:tcW w:w="7807" w:type="dxa"/>
          </w:tcPr>
          <w:p w14:paraId="078807A6" w14:textId="77777777" w:rsidR="007226E8" w:rsidRPr="00D65626" w:rsidRDefault="007226E8" w:rsidP="00D65626">
            <w:pPr>
              <w:tabs>
                <w:tab w:val="left" w:pos="2011"/>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089A1112" w14:textId="77777777" w:rsidR="007226E8" w:rsidRPr="00D65626" w:rsidRDefault="007226E8" w:rsidP="00D65626">
            <w:pPr>
              <w:tabs>
                <w:tab w:val="left" w:pos="2377"/>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198DA7F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содержание исторического источника по истории России  </w:t>
            </w:r>
          </w:p>
          <w:p w14:paraId="6A72ADE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 зарубежных стран 1914–1945 гг. с учебным текстом, другими источниками исторической информации (в том числе исторической картой/схемой); 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4C86C06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использовать исторические письменные источники при аргументации дискуссионных точек зрения; </w:t>
            </w:r>
          </w:p>
        </w:tc>
        <w:tc>
          <w:tcPr>
            <w:tcW w:w="2126" w:type="dxa"/>
          </w:tcPr>
          <w:p w14:paraId="688FF373"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757B804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1DF52D8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1DFCF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62165AF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0EABC51E"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EAEDCB0" w14:textId="77777777" w:rsidTr="0011306C">
        <w:trPr>
          <w:trHeight w:val="3312"/>
        </w:trPr>
        <w:tc>
          <w:tcPr>
            <w:tcW w:w="7807" w:type="dxa"/>
          </w:tcPr>
          <w:p w14:paraId="4E0C6BE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w:t>
            </w:r>
          </w:p>
          <w:p w14:paraId="4D9595A7"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соотносить вещественный исторический источник с периодом, к которому он относится, и другие); </w:t>
            </w:r>
          </w:p>
          <w:p w14:paraId="7E9AFBB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вещественный исторический источник; 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w:t>
            </w:r>
          </w:p>
          <w:p w14:paraId="1AB853DC"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контекстную информацию, описывать визуальный и аудиовизуальный исторический источник.</w:t>
            </w:r>
          </w:p>
        </w:tc>
        <w:tc>
          <w:tcPr>
            <w:tcW w:w="2126" w:type="dxa"/>
          </w:tcPr>
          <w:p w14:paraId="2C75DC7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4096936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BA17A4E"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2CDE02C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C1CD99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9D36AA3"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2E6CCCF" w14:textId="77777777" w:rsidTr="0052374C">
        <w:trPr>
          <w:trHeight w:val="6071"/>
        </w:trPr>
        <w:tc>
          <w:tcPr>
            <w:tcW w:w="7807" w:type="dxa"/>
          </w:tcPr>
          <w:p w14:paraId="35550DE0"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1B021E39"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Структура предметного результата включает следующий перечень знаний  и умений: </w:t>
            </w:r>
          </w:p>
          <w:p w14:paraId="3B4E2E00" w14:textId="77777777" w:rsidR="007226E8" w:rsidRPr="00D65626" w:rsidRDefault="007226E8" w:rsidP="00D65626">
            <w:pPr>
              <w:tabs>
                <w:tab w:val="left" w:pos="1630"/>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знать и использовать правила информационной безопасности при поиске исторической информации;</w:t>
            </w:r>
            <w:r>
              <w:rPr>
                <w:rFonts w:ascii="Times New Roman" w:hAnsi="Times New Roman" w:cs="Times New Roman"/>
                <w:sz w:val="24"/>
                <w:szCs w:val="24"/>
                <w:lang w:val="ru-RU"/>
              </w:rPr>
              <w:tab/>
            </w:r>
          </w:p>
          <w:p w14:paraId="41477FCE"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 </w:t>
            </w:r>
          </w:p>
          <w:p w14:paraId="6EFED873"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 </w:t>
            </w:r>
          </w:p>
          <w:p w14:paraId="41C2B315"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 </w:t>
            </w:r>
          </w:p>
          <w:p w14:paraId="655CF77B"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3A8F1522"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1E2A7EF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F55736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C389CDD"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1C7B92C" w14:textId="77777777" w:rsidTr="009D278B">
        <w:trPr>
          <w:trHeight w:val="4416"/>
        </w:trPr>
        <w:tc>
          <w:tcPr>
            <w:tcW w:w="7807" w:type="dxa"/>
          </w:tcPr>
          <w:p w14:paraId="7B4C0B38"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w:t>
            </w:r>
          </w:p>
          <w:p w14:paraId="2F57645F"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сопоставлять информацию, представленную  в различных источниках; формализовать историческую информацию в виде таблиц, схем, графиков, диаграмм; </w:t>
            </w:r>
          </w:p>
          <w:p w14:paraId="46B26242"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44705E56" w14:textId="77777777" w:rsidR="007226E8" w:rsidRPr="00D65626" w:rsidRDefault="007226E8" w:rsidP="00D65626">
            <w:pPr>
              <w:tabs>
                <w:tab w:val="left" w:pos="1413"/>
              </w:tabs>
              <w:ind w:right="6"/>
              <w:rPr>
                <w:rFonts w:ascii="Times New Roman" w:hAnsi="Times New Roman" w:cs="Times New Roman"/>
                <w:sz w:val="24"/>
                <w:szCs w:val="24"/>
                <w:lang w:val="ru-RU"/>
              </w:rPr>
            </w:pPr>
            <w:r w:rsidRPr="00FD3633">
              <w:rPr>
                <w:rFonts w:ascii="Times New Roman" w:hAnsi="Times New Roman" w:cs="Times New Roman"/>
                <w:sz w:val="24"/>
                <w:szCs w:val="24"/>
                <w:lang w:val="ru-RU"/>
              </w:rPr>
              <w:t>определять на основе информации,</w:t>
            </w:r>
            <w:r w:rsidRPr="00D65626">
              <w:rPr>
                <w:rFonts w:ascii="Times New Roman" w:hAnsi="Times New Roman" w:cs="Times New Roman"/>
                <w:sz w:val="24"/>
                <w:szCs w:val="24"/>
                <w:lang w:val="ru-RU"/>
              </w:rPr>
              <w:t xml:space="preserve">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 </w:t>
            </w:r>
          </w:p>
          <w:p w14:paraId="25DFD359" w14:textId="77777777" w:rsidR="007226E8" w:rsidRPr="00D65626"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 </w:t>
            </w:r>
          </w:p>
        </w:tc>
        <w:tc>
          <w:tcPr>
            <w:tcW w:w="2126" w:type="dxa"/>
          </w:tcPr>
          <w:p w14:paraId="16BBC97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3D2C7C53"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EAA486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15A97A5B" w14:textId="77777777" w:rsidR="007226E8" w:rsidRPr="00D65626"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76EB491C" w14:textId="77777777" w:rsidTr="003F6792">
        <w:trPr>
          <w:trHeight w:val="4416"/>
        </w:trPr>
        <w:tc>
          <w:tcPr>
            <w:tcW w:w="7807" w:type="dxa"/>
          </w:tcPr>
          <w:p w14:paraId="061784BC"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 </w:t>
            </w:r>
          </w:p>
          <w:p w14:paraId="4F4BD92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привлекать контекстную информацию при работе с исторической картой  и рассказывать об исторических событиях, используя историческую карту; </w:t>
            </w:r>
          </w:p>
          <w:p w14:paraId="2BD71B4B"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 xml:space="preserve">   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 </w:t>
            </w:r>
          </w:p>
          <w:p w14:paraId="763EC976" w14:textId="77777777" w:rsidR="007226E8" w:rsidRPr="00FD3633" w:rsidRDefault="007226E8" w:rsidP="00D65626">
            <w:pPr>
              <w:tabs>
                <w:tab w:val="left" w:pos="1413"/>
              </w:tabs>
              <w:ind w:right="6"/>
              <w:rPr>
                <w:rFonts w:ascii="Times New Roman" w:hAnsi="Times New Roman" w:cs="Times New Roman"/>
                <w:sz w:val="24"/>
                <w:szCs w:val="24"/>
                <w:lang w:val="ru-RU"/>
              </w:rPr>
            </w:pPr>
            <w:r w:rsidRPr="00D65626">
              <w:rPr>
                <w:rFonts w:ascii="Times New Roman" w:hAnsi="Times New Roman" w:cs="Times New Roman"/>
                <w:sz w:val="24"/>
                <w:szCs w:val="24"/>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tc>
        <w:tc>
          <w:tcPr>
            <w:tcW w:w="2126" w:type="dxa"/>
          </w:tcPr>
          <w:p w14:paraId="61C39D1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286D6FEA"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096B3C9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работа, </w:t>
            </w:r>
          </w:p>
          <w:p w14:paraId="71FFA1B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практикум</w:t>
            </w:r>
          </w:p>
        </w:tc>
      </w:tr>
      <w:tr w:rsidR="007226E8" w:rsidRPr="003B4010" w14:paraId="2335BF23" w14:textId="77777777" w:rsidTr="00B84FA7">
        <w:trPr>
          <w:trHeight w:val="3165"/>
        </w:trPr>
        <w:tc>
          <w:tcPr>
            <w:tcW w:w="7807" w:type="dxa"/>
          </w:tcPr>
          <w:p w14:paraId="3B60A56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r w:rsidRPr="00173F22">
              <w:rPr>
                <w:rFonts w:ascii="Times New Roman" w:hAnsi="Times New Roman"/>
                <w:b/>
                <w:color w:val="000000"/>
                <w:sz w:val="24"/>
                <w:szCs w:val="24"/>
                <w:lang w:val="ru-RU"/>
              </w:rPr>
              <w:t xml:space="preserve"> </w:t>
            </w:r>
          </w:p>
          <w:p w14:paraId="05B5CEAA"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r w:rsidRPr="00173F22">
              <w:rPr>
                <w:rFonts w:ascii="Times New Roman" w:hAnsi="Times New Roman"/>
                <w:b/>
                <w:color w:val="000000"/>
                <w:sz w:val="24"/>
                <w:szCs w:val="24"/>
                <w:lang w:val="ru-RU"/>
              </w:rPr>
              <w:t xml:space="preserve"> </w:t>
            </w:r>
          </w:p>
        </w:tc>
        <w:tc>
          <w:tcPr>
            <w:tcW w:w="2126" w:type="dxa"/>
          </w:tcPr>
          <w:p w14:paraId="2AC6015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092F09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C940BB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069256B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37150E8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3DDB5AC3"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33641845" w14:textId="77777777" w:rsidTr="001D27A8">
        <w:trPr>
          <w:trHeight w:val="2547"/>
        </w:trPr>
        <w:tc>
          <w:tcPr>
            <w:tcW w:w="7807" w:type="dxa"/>
          </w:tcPr>
          <w:p w14:paraId="5FF26274" w14:textId="77777777" w:rsidR="007226E8" w:rsidRPr="00173F22" w:rsidRDefault="007226E8" w:rsidP="00FD3633">
            <w:pPr>
              <w:spacing w:after="36" w:line="269" w:lineRule="auto"/>
              <w:ind w:left="113" w:right="1" w:firstLine="55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p>
          <w:p w14:paraId="70B7D394" w14:textId="77777777" w:rsidR="007226E8" w:rsidRPr="00173F22" w:rsidRDefault="007226E8" w:rsidP="00FD3633">
            <w:pPr>
              <w:spacing w:after="36" w:line="269" w:lineRule="auto"/>
              <w:ind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573CD3FE"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устный опрос </w:t>
            </w:r>
            <w:r w:rsidRPr="00985D4B">
              <w:rPr>
                <w:rFonts w:ascii="Times New Roman" w:eastAsia="Times New Roman" w:hAnsi="Times New Roman" w:cs="Times New Roman"/>
                <w:color w:val="FF0000"/>
                <w:sz w:val="24"/>
                <w:szCs w:val="24"/>
                <w:lang w:val="ru-RU"/>
              </w:rPr>
              <w:t xml:space="preserve"> </w:t>
            </w:r>
          </w:p>
          <w:p w14:paraId="539DA19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614D3AC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AD3E59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5E1BA5C6"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65B3878D"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11E1E204" w14:textId="77777777" w:rsidTr="00AA62A4">
        <w:trPr>
          <w:trHeight w:val="4248"/>
        </w:trPr>
        <w:tc>
          <w:tcPr>
            <w:tcW w:w="7807" w:type="dxa"/>
          </w:tcPr>
          <w:p w14:paraId="2203E60F" w14:textId="77777777" w:rsidR="007226E8" w:rsidRPr="00173F22" w:rsidRDefault="007226E8" w:rsidP="00FD3633">
            <w:pPr>
              <w:spacing w:after="15"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p w14:paraId="0A9DA2DF" w14:textId="77777777" w:rsidR="007226E8" w:rsidRPr="00173F22" w:rsidRDefault="007226E8" w:rsidP="00FD3633">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5C7DFB2F" w14:textId="77777777" w:rsidR="007226E8" w:rsidRPr="00173F22" w:rsidRDefault="007226E8" w:rsidP="00EA1353">
            <w:pPr>
              <w:tabs>
                <w:tab w:val="left" w:pos="1413"/>
              </w:tabs>
              <w:ind w:right="6"/>
              <w:rPr>
                <w:rFonts w:ascii="Times New Roman" w:hAnsi="Times New Roman"/>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681A206D"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D5AD415"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30870558"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6E4C10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50CE355C"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631ECC7F" w14:textId="77777777" w:rsidTr="00C11796">
        <w:trPr>
          <w:trHeight w:val="2839"/>
        </w:trPr>
        <w:tc>
          <w:tcPr>
            <w:tcW w:w="7807" w:type="dxa"/>
          </w:tcPr>
          <w:p w14:paraId="21A873E5" w14:textId="77777777" w:rsidR="007226E8" w:rsidRPr="00173F22" w:rsidRDefault="007226E8" w:rsidP="00EA1353">
            <w:pPr>
              <w:tabs>
                <w:tab w:val="center" w:pos="1266"/>
                <w:tab w:val="center" w:pos="3119"/>
                <w:tab w:val="center" w:pos="5323"/>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5672D3C2"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E32A2D4"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479D6154"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7BABA3D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02B93E29"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контрольная</w:t>
            </w:r>
          </w:p>
          <w:p w14:paraId="17925049"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5AD492B1" w14:textId="77777777" w:rsidTr="00BD389B">
        <w:trPr>
          <w:trHeight w:val="3450"/>
        </w:trPr>
        <w:tc>
          <w:tcPr>
            <w:tcW w:w="7807" w:type="dxa"/>
          </w:tcPr>
          <w:p w14:paraId="2F981C06" w14:textId="77777777" w:rsidR="007226E8" w:rsidRPr="00173F22" w:rsidRDefault="007226E8" w:rsidP="00EA1353">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r w:rsidRPr="00173F22">
              <w:rPr>
                <w:rFonts w:ascii="Times New Roman" w:hAnsi="Times New Roman"/>
                <w:b/>
                <w:color w:val="000000"/>
                <w:sz w:val="24"/>
                <w:szCs w:val="24"/>
                <w:lang w:val="ru-RU"/>
              </w:rPr>
              <w:t xml:space="preserve"> </w:t>
            </w:r>
          </w:p>
          <w:p w14:paraId="7977DDA1" w14:textId="77777777" w:rsidR="007226E8" w:rsidRPr="00173F22" w:rsidRDefault="007226E8" w:rsidP="00FD3633">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r w:rsidRPr="00173F22">
              <w:rPr>
                <w:rFonts w:ascii="Times New Roman" w:hAnsi="Times New Roman"/>
                <w:b/>
                <w:color w:val="000000"/>
                <w:sz w:val="24"/>
                <w:szCs w:val="24"/>
                <w:lang w:val="ru-RU"/>
              </w:rPr>
              <w:t xml:space="preserve"> </w:t>
            </w:r>
          </w:p>
          <w:p w14:paraId="067E6653" w14:textId="77777777" w:rsidR="007226E8" w:rsidRPr="00173F22" w:rsidRDefault="007226E8" w:rsidP="00FD3633">
            <w:pPr>
              <w:spacing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 </w:t>
            </w:r>
          </w:p>
        </w:tc>
        <w:tc>
          <w:tcPr>
            <w:tcW w:w="2126" w:type="dxa"/>
          </w:tcPr>
          <w:p w14:paraId="3A2822F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реферат </w:t>
            </w:r>
          </w:p>
          <w:p w14:paraId="30D1588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практикум, </w:t>
            </w:r>
          </w:p>
          <w:p w14:paraId="6A3D4EB6"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проект </w:t>
            </w:r>
            <w:r w:rsidRPr="00985D4B">
              <w:rPr>
                <w:rFonts w:ascii="Times New Roman" w:eastAsia="Times New Roman" w:hAnsi="Times New Roman" w:cs="Times New Roman"/>
                <w:color w:val="FF0000"/>
                <w:sz w:val="24"/>
                <w:szCs w:val="24"/>
                <w:lang w:val="ru-RU"/>
              </w:rPr>
              <w:t xml:space="preserve"> </w:t>
            </w:r>
          </w:p>
          <w:p w14:paraId="4D01940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 контрольная </w:t>
            </w:r>
          </w:p>
          <w:p w14:paraId="5097B5D1" w14:textId="77777777" w:rsidR="007226E8" w:rsidRPr="00985D4B"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работа </w:t>
            </w:r>
          </w:p>
          <w:p w14:paraId="6726E964" w14:textId="77777777" w:rsidR="007226E8" w:rsidRPr="00FD3633"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30989B1C" w14:textId="77777777" w:rsidTr="00306972">
        <w:trPr>
          <w:trHeight w:val="103"/>
        </w:trPr>
        <w:tc>
          <w:tcPr>
            <w:tcW w:w="9933" w:type="dxa"/>
            <w:gridSpan w:val="2"/>
            <w:shd w:val="clear" w:color="auto" w:fill="C5E0B3" w:themeFill="accent6" w:themeFillTint="66"/>
          </w:tcPr>
          <w:p w14:paraId="280C89B0" w14:textId="77777777" w:rsidR="007226E8" w:rsidRPr="003B4010" w:rsidRDefault="007226E8"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040AE24F" w14:textId="77777777" w:rsidR="007226E8" w:rsidRPr="003B4010" w:rsidRDefault="007226E8"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r>
      <w:tr w:rsidR="007226E8" w:rsidRPr="003B4010" w14:paraId="1452D409" w14:textId="77777777" w:rsidTr="0093630C">
        <w:trPr>
          <w:trHeight w:val="3201"/>
        </w:trPr>
        <w:tc>
          <w:tcPr>
            <w:tcW w:w="7807" w:type="dxa"/>
          </w:tcPr>
          <w:p w14:paraId="698353AA"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значимости России в мировых политических и социальноэкономических процессах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знание достижений страны и ее народа; </w:t>
            </w:r>
          </w:p>
          <w:p w14:paraId="6E2DA06F"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умение характеризовать историческое значение советских научно-технологических успехов, освоения космоса; </w:t>
            </w:r>
          </w:p>
          <w:p w14:paraId="6770AFF1"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r w:rsidRPr="00173F22">
              <w:rPr>
                <w:rFonts w:ascii="Times New Roman" w:hAnsi="Times New Roman"/>
                <w:b/>
                <w:color w:val="000000"/>
                <w:sz w:val="24"/>
                <w:szCs w:val="24"/>
                <w:lang w:val="ru-RU"/>
              </w:rPr>
              <w:t xml:space="preserve"> </w:t>
            </w:r>
          </w:p>
        </w:tc>
        <w:tc>
          <w:tcPr>
            <w:tcW w:w="2126" w:type="dxa"/>
          </w:tcPr>
          <w:p w14:paraId="691AA6D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E803EDB"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58F837D7"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45831C9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51ED368E"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727E1148" w14:textId="77777777" w:rsidTr="00AF5809">
        <w:trPr>
          <w:trHeight w:val="4139"/>
        </w:trPr>
        <w:tc>
          <w:tcPr>
            <w:tcW w:w="7807" w:type="dxa"/>
          </w:tcPr>
          <w:p w14:paraId="489D06B4" w14:textId="77777777" w:rsidR="007226E8" w:rsidRPr="00173F22" w:rsidRDefault="007226E8" w:rsidP="00F62D97">
            <w:pPr>
              <w:spacing w:after="36" w:line="269" w:lineRule="auto"/>
              <w:ind w:left="113" w:right="1" w:firstLine="55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sidRPr="00173F22">
              <w:rPr>
                <w:rFonts w:ascii="Times New Roman" w:hAnsi="Times New Roman"/>
                <w:b/>
                <w:color w:val="000000"/>
                <w:sz w:val="24"/>
                <w:szCs w:val="24"/>
                <w:lang w:val="ru-RU"/>
              </w:rPr>
              <w:t xml:space="preserve"> </w:t>
            </w:r>
          </w:p>
          <w:p w14:paraId="4B171263"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называть наиболее значимые события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объяснять их особую значимость для истории нашей страны;</w:t>
            </w:r>
            <w:r w:rsidRPr="00173F22">
              <w:rPr>
                <w:rFonts w:ascii="Times New Roman" w:hAnsi="Times New Roman"/>
                <w:b/>
                <w:color w:val="000000"/>
                <w:sz w:val="24"/>
                <w:szCs w:val="24"/>
                <w:lang w:val="ru-RU"/>
              </w:rPr>
              <w:t xml:space="preserve"> </w:t>
            </w:r>
          </w:p>
          <w:p w14:paraId="4F29487D" w14:textId="77777777" w:rsidR="007226E8" w:rsidRPr="00173F22" w:rsidRDefault="007226E8" w:rsidP="00F62D97">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tc>
        <w:tc>
          <w:tcPr>
            <w:tcW w:w="2126" w:type="dxa"/>
          </w:tcPr>
          <w:p w14:paraId="7DCECC28"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017B1831"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A5BB470"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5B262612"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618F6FBB"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p w14:paraId="56BE480D" w14:textId="77777777" w:rsidR="007226E8"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5CDF02DF" w14:textId="77777777" w:rsidR="007226E8" w:rsidRPr="003B4010" w:rsidRDefault="007226E8" w:rsidP="00985D4B">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41F044" w14:textId="77777777" w:rsidTr="003D01CF">
        <w:trPr>
          <w:trHeight w:val="3184"/>
        </w:trPr>
        <w:tc>
          <w:tcPr>
            <w:tcW w:w="7807" w:type="dxa"/>
          </w:tcPr>
          <w:p w14:paraId="6969E30D"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их значение для истории России и человечества в целом;</w:t>
            </w:r>
            <w:r w:rsidRPr="00173F22">
              <w:rPr>
                <w:rFonts w:ascii="Times New Roman" w:hAnsi="Times New Roman"/>
                <w:b/>
                <w:color w:val="000000"/>
                <w:sz w:val="24"/>
                <w:szCs w:val="24"/>
                <w:lang w:val="ru-RU"/>
              </w:rPr>
              <w:t xml:space="preserve"> </w:t>
            </w:r>
          </w:p>
          <w:p w14:paraId="1E385925" w14:textId="77777777" w:rsidR="007226E8" w:rsidRPr="00173F22" w:rsidRDefault="007226E8" w:rsidP="00F62D97">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используя знания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попытки фальсификации истории;</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2C097B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618A097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079947E3"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практикум. </w:t>
            </w:r>
          </w:p>
          <w:p w14:paraId="1E679167" w14:textId="77777777" w:rsidR="007226E8" w:rsidRPr="003B4010"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4B054A06" w14:textId="77777777" w:rsidTr="003920C6">
        <w:trPr>
          <w:trHeight w:val="2759"/>
        </w:trPr>
        <w:tc>
          <w:tcPr>
            <w:tcW w:w="7807" w:type="dxa"/>
          </w:tcPr>
          <w:p w14:paraId="2AAB1DFF"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01AA8972" w14:textId="77777777" w:rsidR="007226E8" w:rsidRPr="00173F22" w:rsidRDefault="007226E8" w:rsidP="004A6826">
            <w:pPr>
              <w:tabs>
                <w:tab w:val="left" w:pos="2364"/>
              </w:tabs>
              <w:ind w:right="6"/>
              <w:jc w:val="both"/>
              <w:rPr>
                <w:rFonts w:ascii="Times New Roman" w:hAnsi="Times New Roman" w:cs="Times New Roman"/>
                <w:sz w:val="24"/>
                <w:szCs w:val="24"/>
                <w:lang w:val="ru-RU"/>
              </w:rPr>
            </w:pPr>
            <w:r w:rsidRPr="00173F22">
              <w:rPr>
                <w:rFonts w:ascii="Times New Roman" w:hAnsi="Times New Roman"/>
                <w:color w:val="000000"/>
                <w:sz w:val="24"/>
                <w:szCs w:val="24"/>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14:paraId="06678AAC" w14:textId="77777777" w:rsidR="007226E8" w:rsidRPr="00173F22" w:rsidRDefault="007226E8" w:rsidP="00F62D97">
            <w:pPr>
              <w:tabs>
                <w:tab w:val="center" w:pos="1236"/>
                <w:tab w:val="center" w:pos="2476"/>
                <w:tab w:val="center" w:pos="3723"/>
                <w:tab w:val="center" w:pos="5385"/>
                <w:tab w:val="center" w:pos="7027"/>
                <w:tab w:val="center" w:pos="8378"/>
                <w:tab w:val="right" w:pos="10056"/>
              </w:tabs>
              <w:spacing w:after="34" w:line="271"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называть </w:t>
            </w:r>
            <w:r w:rsidRPr="00173F22">
              <w:rPr>
                <w:rFonts w:ascii="Times New Roman" w:hAnsi="Times New Roman"/>
                <w:color w:val="000000"/>
                <w:sz w:val="24"/>
                <w:szCs w:val="24"/>
                <w:lang w:val="ru-RU"/>
              </w:rPr>
              <w:tab/>
              <w:t xml:space="preserve">имена </w:t>
            </w:r>
            <w:r w:rsidRPr="00173F22">
              <w:rPr>
                <w:rFonts w:ascii="Times New Roman" w:hAnsi="Times New Roman"/>
                <w:color w:val="000000"/>
                <w:sz w:val="24"/>
                <w:szCs w:val="24"/>
                <w:lang w:val="ru-RU"/>
              </w:rPr>
              <w:tab/>
              <w:t xml:space="preserve">наиболее </w:t>
            </w:r>
            <w:r w:rsidRPr="00173F22">
              <w:rPr>
                <w:rFonts w:ascii="Times New Roman" w:hAnsi="Times New Roman"/>
                <w:color w:val="000000"/>
                <w:sz w:val="24"/>
                <w:szCs w:val="24"/>
                <w:lang w:val="ru-RU"/>
              </w:rPr>
              <w:tab/>
              <w:t xml:space="preserve">выдающихся </w:t>
            </w:r>
            <w:r w:rsidRPr="00173F22">
              <w:rPr>
                <w:rFonts w:ascii="Times New Roman" w:hAnsi="Times New Roman"/>
                <w:color w:val="000000"/>
                <w:sz w:val="24"/>
                <w:szCs w:val="24"/>
                <w:lang w:val="ru-RU"/>
              </w:rPr>
              <w:tab/>
              <w:t xml:space="preserve">деятелей </w:t>
            </w:r>
            <w:r w:rsidRPr="00173F22">
              <w:rPr>
                <w:rFonts w:ascii="Times New Roman" w:hAnsi="Times New Roman"/>
                <w:color w:val="000000"/>
                <w:sz w:val="24"/>
                <w:szCs w:val="24"/>
                <w:lang w:val="ru-RU"/>
              </w:rPr>
              <w:tab/>
              <w:t xml:space="preserve">истории </w:t>
            </w:r>
            <w:r w:rsidRPr="00173F22">
              <w:rPr>
                <w:rFonts w:ascii="Times New Roman" w:hAnsi="Times New Roman"/>
                <w:color w:val="000000"/>
                <w:sz w:val="24"/>
                <w:szCs w:val="24"/>
                <w:lang w:val="ru-RU"/>
              </w:rPr>
              <w:tab/>
              <w:t xml:space="preserve">России  </w:t>
            </w:r>
          </w:p>
          <w:p w14:paraId="4D3F9B10"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процессы, в которых они участвовали;</w:t>
            </w:r>
            <w:r w:rsidRPr="00173F22">
              <w:rPr>
                <w:rFonts w:ascii="Times New Roman" w:hAnsi="Times New Roman"/>
                <w:b/>
                <w:color w:val="000000"/>
                <w:sz w:val="24"/>
                <w:szCs w:val="24"/>
                <w:lang w:val="ru-RU"/>
              </w:rPr>
              <w:t xml:space="preserve"> </w:t>
            </w:r>
          </w:p>
        </w:tc>
        <w:tc>
          <w:tcPr>
            <w:tcW w:w="2126" w:type="dxa"/>
          </w:tcPr>
          <w:p w14:paraId="1C2C969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7599C49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2718D03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F8C0B1" w14:textId="77777777" w:rsidR="007226E8" w:rsidRPr="00B1450F"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329FADE6" w14:textId="77777777" w:rsidTr="00BC5C8B">
        <w:trPr>
          <w:trHeight w:val="3475"/>
        </w:trPr>
        <w:tc>
          <w:tcPr>
            <w:tcW w:w="7807" w:type="dxa"/>
          </w:tcPr>
          <w:p w14:paraId="24F5AE9C" w14:textId="77777777" w:rsidR="007226E8" w:rsidRPr="00173F22" w:rsidRDefault="007226E8" w:rsidP="00F62D97">
            <w:pPr>
              <w:spacing w:after="36" w:line="269" w:lineRule="auto"/>
              <w:ind w:left="10" w:right="1" w:hanging="56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деятельность исторических личностей в рамках событий, процессов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значение их деятельности для истории нашей станы и человечества в целом;</w:t>
            </w:r>
          </w:p>
          <w:p w14:paraId="003855C4" w14:textId="77777777" w:rsidR="007226E8" w:rsidRPr="00173F22" w:rsidRDefault="007226E8" w:rsidP="00F62D97">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и объяснять (аргументировать) свое отношение и оценку деятельности исторических личностей.</w:t>
            </w:r>
            <w:r w:rsidRPr="00173F22">
              <w:rPr>
                <w:rFonts w:ascii="Times New Roman" w:hAnsi="Times New Roman"/>
                <w:b/>
                <w:color w:val="000000"/>
                <w:sz w:val="24"/>
                <w:szCs w:val="24"/>
                <w:lang w:val="ru-RU"/>
              </w:rPr>
              <w:t xml:space="preserve"> </w:t>
            </w:r>
          </w:p>
          <w:p w14:paraId="0C3EF16F"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и их участников, образа жизни людей и его изменения в Новейшую эпоху; </w:t>
            </w:r>
          </w:p>
        </w:tc>
        <w:tc>
          <w:tcPr>
            <w:tcW w:w="2126" w:type="dxa"/>
          </w:tcPr>
          <w:p w14:paraId="65C0EFC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35BAFC2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68131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0B08E8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4057B318"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контрольная </w:t>
            </w:r>
          </w:p>
          <w:p w14:paraId="7F7E7D73"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542139B" w14:textId="77777777" w:rsidTr="00331931">
        <w:trPr>
          <w:trHeight w:val="4451"/>
        </w:trPr>
        <w:tc>
          <w:tcPr>
            <w:tcW w:w="7807" w:type="dxa"/>
          </w:tcPr>
          <w:p w14:paraId="32DF139E" w14:textId="77777777" w:rsidR="007226E8" w:rsidRPr="00173F22" w:rsidRDefault="007226E8" w:rsidP="00F62D97">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005DAE"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объяснять смысл изученных (изучаемых) исторических понятий и терминов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sidRPr="00173F22">
              <w:rPr>
                <w:rFonts w:ascii="Times New Roman" w:hAnsi="Times New Roman"/>
                <w:b/>
                <w:color w:val="000000"/>
                <w:sz w:val="24"/>
                <w:szCs w:val="24"/>
                <w:lang w:val="ru-RU"/>
              </w:rPr>
              <w:t xml:space="preserve">  </w:t>
            </w:r>
          </w:p>
          <w:p w14:paraId="3016A86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r w:rsidRPr="00173F22">
              <w:rPr>
                <w:rFonts w:ascii="Times New Roman" w:hAnsi="Times New Roman"/>
                <w:b/>
                <w:color w:val="000000"/>
                <w:sz w:val="24"/>
                <w:szCs w:val="24"/>
                <w:lang w:val="ru-RU"/>
              </w:rPr>
              <w:t xml:space="preserve"> </w:t>
            </w:r>
          </w:p>
        </w:tc>
        <w:tc>
          <w:tcPr>
            <w:tcW w:w="2126" w:type="dxa"/>
          </w:tcPr>
          <w:p w14:paraId="7047B9EE"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реферат </w:t>
            </w:r>
          </w:p>
          <w:p w14:paraId="0AB4CDF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54E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FE7ED0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p>
          <w:p w14:paraId="0F7CE3F6"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74874B6A" w14:textId="77777777" w:rsidTr="00A01937">
        <w:trPr>
          <w:trHeight w:val="2837"/>
        </w:trPr>
        <w:tc>
          <w:tcPr>
            <w:tcW w:w="7807" w:type="dxa"/>
          </w:tcPr>
          <w:p w14:paraId="12F706D7"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составлять развернутую характеристику исторических личностей с описанием и оценкой их деятельности; </w:t>
            </w:r>
          </w:p>
          <w:p w14:paraId="29CE1E4E"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условия и образ жизни людей в России и других странах, анализируя изменения, происшедшие в течение рассматриваемого периода;</w:t>
            </w:r>
          </w:p>
          <w:p w14:paraId="636D52A7" w14:textId="77777777" w:rsidR="007226E8" w:rsidRPr="00173F22" w:rsidRDefault="007226E8" w:rsidP="00A145E6">
            <w:pPr>
              <w:spacing w:after="60" w:line="269" w:lineRule="auto"/>
              <w:ind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sidRPr="00173F22">
              <w:rPr>
                <w:rFonts w:ascii="Times New Roman" w:hAnsi="Times New Roman"/>
                <w:b/>
                <w:color w:val="000000"/>
                <w:sz w:val="24"/>
                <w:szCs w:val="24"/>
                <w:lang w:val="ru-RU"/>
              </w:rPr>
              <w:t xml:space="preserve"> </w:t>
            </w:r>
          </w:p>
        </w:tc>
        <w:tc>
          <w:tcPr>
            <w:tcW w:w="2126" w:type="dxa"/>
          </w:tcPr>
          <w:p w14:paraId="7408B2F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0CC6E04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реферат письменная </w:t>
            </w:r>
          </w:p>
          <w:p w14:paraId="449724A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56666EB" w14:textId="77777777" w:rsidR="007226E8" w:rsidRPr="00F62D97"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0B4C6FA" w14:textId="77777777" w:rsidTr="00C9794F">
        <w:trPr>
          <w:trHeight w:val="3748"/>
        </w:trPr>
        <w:tc>
          <w:tcPr>
            <w:tcW w:w="7807" w:type="dxa"/>
          </w:tcPr>
          <w:p w14:paraId="05652011" w14:textId="77777777" w:rsidR="007226E8" w:rsidRPr="00173F22" w:rsidRDefault="007226E8" w:rsidP="00A145E6">
            <w:pPr>
              <w:spacing w:after="60"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представлять результаты самостоятельного изучения исторической информации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форме сложного плана, конспекта, реферата;</w:t>
            </w:r>
            <w:r w:rsidRPr="00173F22">
              <w:rPr>
                <w:rFonts w:ascii="Times New Roman" w:hAnsi="Times New Roman"/>
                <w:b/>
                <w:color w:val="000000"/>
                <w:sz w:val="24"/>
                <w:szCs w:val="24"/>
                <w:lang w:val="ru-RU"/>
              </w:rPr>
              <w:t xml:space="preserve"> </w:t>
            </w:r>
          </w:p>
          <w:p w14:paraId="138BD7B6"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p w14:paraId="76DF290C" w14:textId="77777777" w:rsidR="007226E8" w:rsidRPr="00173F22" w:rsidRDefault="007226E8" w:rsidP="004A6826">
            <w:pPr>
              <w:tabs>
                <w:tab w:val="left" w:pos="2364"/>
              </w:tabs>
              <w:ind w:right="6"/>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A369995"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BAEDC71"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0E4BC9C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0C895C6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CAB4F6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23114CA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69B570C9"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2847258B" w14:textId="77777777" w:rsidTr="005C4E35">
        <w:trPr>
          <w:trHeight w:val="2818"/>
        </w:trPr>
        <w:tc>
          <w:tcPr>
            <w:tcW w:w="7807" w:type="dxa"/>
          </w:tcPr>
          <w:p w14:paraId="62425D9A" w14:textId="77777777" w:rsidR="007226E8" w:rsidRPr="00173F22" w:rsidRDefault="007226E8" w:rsidP="00A145E6">
            <w:pPr>
              <w:spacing w:after="60"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предложенную аргументацию, выбирать наиболее аргументированную позицию.</w:t>
            </w:r>
            <w:r w:rsidRPr="00173F22">
              <w:rPr>
                <w:rFonts w:ascii="Times New Roman" w:hAnsi="Times New Roman"/>
                <w:b/>
                <w:color w:val="000000"/>
                <w:sz w:val="24"/>
                <w:szCs w:val="24"/>
                <w:lang w:val="ru-RU"/>
              </w:rPr>
              <w:t xml:space="preserve"> </w:t>
            </w:r>
          </w:p>
          <w:p w14:paraId="270DD5A8"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выявлять существенные черты исторических событий, явлений, процессов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8CA5968" w14:textId="77777777" w:rsidR="007226E8" w:rsidRPr="00173F22" w:rsidRDefault="007226E8" w:rsidP="004A6826">
            <w:pPr>
              <w:tabs>
                <w:tab w:val="left" w:pos="2364"/>
              </w:tabs>
              <w:ind w:right="6"/>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65D4E0A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называть характерные, существенные признаки событий, процессов, явлений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32BAE91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78C03D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тест </w:t>
            </w:r>
          </w:p>
          <w:p w14:paraId="617B768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587F718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C327F3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2225BCBF" w14:textId="77777777" w:rsidTr="003658EC">
        <w:trPr>
          <w:trHeight w:val="2622"/>
        </w:trPr>
        <w:tc>
          <w:tcPr>
            <w:tcW w:w="7807" w:type="dxa"/>
          </w:tcPr>
          <w:p w14:paraId="4C7800B0"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различать в исторической информации из курсов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события, явления, процессы; </w:t>
            </w:r>
          </w:p>
          <w:p w14:paraId="32BF4CCF"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факты  и мнения, описания и объяснения, гипотезы и теории;</w:t>
            </w:r>
            <w:r w:rsidRPr="00173F22">
              <w:rPr>
                <w:rFonts w:ascii="Times New Roman" w:hAnsi="Times New Roman"/>
                <w:b/>
                <w:color w:val="000000"/>
                <w:sz w:val="24"/>
                <w:szCs w:val="24"/>
                <w:lang w:val="ru-RU"/>
              </w:rPr>
              <w:t xml:space="preserve"> </w:t>
            </w:r>
          </w:p>
          <w:p w14:paraId="6FF2781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sidRPr="00173F22">
              <w:rPr>
                <w:rFonts w:ascii="Times New Roman" w:hAnsi="Times New Roman"/>
                <w:b/>
                <w:color w:val="000000"/>
                <w:sz w:val="24"/>
                <w:szCs w:val="24"/>
                <w:lang w:val="ru-RU"/>
              </w:rPr>
              <w:t xml:space="preserve"> </w:t>
            </w:r>
          </w:p>
          <w:p w14:paraId="43F6E559"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обобщать историческую информацию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1C9681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56AA1A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56D1628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39BD13DB"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AF915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5B67E68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контрольная </w:t>
            </w:r>
          </w:p>
          <w:p w14:paraId="3C04027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E064C2"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p>
          <w:p w14:paraId="3B8616CE"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p>
        </w:tc>
      </w:tr>
      <w:tr w:rsidR="007226E8" w:rsidRPr="003B4010" w14:paraId="21D5CD08" w14:textId="77777777" w:rsidTr="00277744">
        <w:trPr>
          <w:trHeight w:val="3201"/>
        </w:trPr>
        <w:tc>
          <w:tcPr>
            <w:tcW w:w="7807" w:type="dxa"/>
          </w:tcPr>
          <w:p w14:paraId="1CC6BD83"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sidRPr="00173F22">
              <w:rPr>
                <w:rFonts w:ascii="Times New Roman" w:hAnsi="Times New Roman"/>
                <w:b/>
                <w:color w:val="000000"/>
                <w:sz w:val="24"/>
                <w:szCs w:val="24"/>
                <w:lang w:val="ru-RU"/>
              </w:rPr>
              <w:t xml:space="preserve"> </w:t>
            </w:r>
          </w:p>
          <w:p w14:paraId="0F610111"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на основе изучения исторического материала устанавливать исторические аналогии.</w:t>
            </w:r>
            <w:r w:rsidRPr="00173F22">
              <w:rPr>
                <w:rFonts w:ascii="Times New Roman" w:hAnsi="Times New Roman"/>
                <w:b/>
                <w:color w:val="000000"/>
                <w:sz w:val="24"/>
                <w:szCs w:val="24"/>
                <w:lang w:val="ru-RU"/>
              </w:rPr>
              <w:t xml:space="preserve"> </w:t>
            </w:r>
          </w:p>
          <w:p w14:paraId="17729EAD" w14:textId="77777777" w:rsidR="007226E8" w:rsidRPr="00173F22" w:rsidRDefault="007226E8" w:rsidP="00A145E6">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Умение устанавливать причинно-следственные, пространственные, временны́ е связи исторических событий, явлений, процессов; </w:t>
            </w:r>
          </w:p>
        </w:tc>
        <w:tc>
          <w:tcPr>
            <w:tcW w:w="2126" w:type="dxa"/>
          </w:tcPr>
          <w:p w14:paraId="233E20D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17F020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мини проект </w:t>
            </w:r>
          </w:p>
          <w:p w14:paraId="207E38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 письменная </w:t>
            </w:r>
          </w:p>
          <w:p w14:paraId="25441B0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CCAE16"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практикум </w:t>
            </w:r>
          </w:p>
          <w:p w14:paraId="073F48BA"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3DB61C0A" w14:textId="77777777" w:rsidTr="00C830DB">
        <w:trPr>
          <w:trHeight w:val="4441"/>
        </w:trPr>
        <w:tc>
          <w:tcPr>
            <w:tcW w:w="7807" w:type="dxa"/>
          </w:tcPr>
          <w:p w14:paraId="22276DFF"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характеризовать  их итоги; соотносить события истории родного края и истории России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5DB38B0E"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современников исторических событий истории России и человечества в целом.</w:t>
            </w:r>
          </w:p>
          <w:p w14:paraId="4BEA7380" w14:textId="77777777" w:rsidR="007226E8" w:rsidRPr="00173F22" w:rsidRDefault="007226E8" w:rsidP="00A145E6">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на основе изученного материала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7C5DC00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339DA8A9"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425C31A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исторический диктант </w:t>
            </w:r>
          </w:p>
          <w:p w14:paraId="65E916AD"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3A17CA3B"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E1D9C28" w14:textId="77777777" w:rsidTr="00BC4BD7">
        <w:trPr>
          <w:trHeight w:val="103"/>
        </w:trPr>
        <w:tc>
          <w:tcPr>
            <w:tcW w:w="7807" w:type="dxa"/>
          </w:tcPr>
          <w:p w14:paraId="0E5E86F9" w14:textId="77777777" w:rsidR="007226E8" w:rsidRPr="00173F22" w:rsidRDefault="007226E8" w:rsidP="00A145E6">
            <w:pPr>
              <w:tabs>
                <w:tab w:val="center" w:pos="1202"/>
                <w:tab w:val="center" w:pos="2853"/>
                <w:tab w:val="center" w:pos="4549"/>
                <w:tab w:val="center" w:pos="5556"/>
                <w:tab w:val="center" w:pos="6418"/>
                <w:tab w:val="center" w:pos="7803"/>
                <w:tab w:val="right" w:pos="10056"/>
              </w:tabs>
              <w:spacing w:after="36" w:line="269" w:lineRule="auto"/>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излагать </w:t>
            </w:r>
            <w:r w:rsidRPr="00173F22">
              <w:rPr>
                <w:rFonts w:ascii="Times New Roman" w:hAnsi="Times New Roman"/>
                <w:color w:val="000000"/>
                <w:sz w:val="24"/>
                <w:szCs w:val="24"/>
                <w:lang w:val="ru-RU"/>
              </w:rPr>
              <w:tab/>
              <w:t xml:space="preserve">исторический </w:t>
            </w:r>
            <w:r w:rsidRPr="00173F22">
              <w:rPr>
                <w:rFonts w:ascii="Times New Roman" w:hAnsi="Times New Roman"/>
                <w:color w:val="000000"/>
                <w:sz w:val="24"/>
                <w:szCs w:val="24"/>
                <w:lang w:val="ru-RU"/>
              </w:rPr>
              <w:tab/>
              <w:t xml:space="preserve">материал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w:t>
            </w:r>
            <w:r w:rsidRPr="00173F22">
              <w:rPr>
                <w:rFonts w:ascii="Times New Roman" w:hAnsi="Times New Roman"/>
                <w:color w:val="000000"/>
                <w:sz w:val="24"/>
                <w:szCs w:val="24"/>
                <w:lang w:val="ru-RU"/>
              </w:rPr>
              <w:tab/>
              <w:t>понимания причинно-следственных, пространственно-временных связей исторических событий, явлений, процессов;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соотносить события истории родного края,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современников исторических событий, явлений, процессов истории России и человечества в целом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5B6CC20A"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устный опрос, </w:t>
            </w:r>
          </w:p>
          <w:p w14:paraId="765CF3B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 xml:space="preserve">тест, </w:t>
            </w:r>
          </w:p>
          <w:p w14:paraId="66FDA304"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письменная</w:t>
            </w:r>
          </w:p>
          <w:p w14:paraId="2B63C8DD"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985D4B">
              <w:rPr>
                <w:rFonts w:ascii="Times New Roman" w:eastAsia="Times New Roman" w:hAnsi="Times New Roman" w:cs="Times New Roman"/>
                <w:color w:val="FF0000"/>
                <w:sz w:val="24"/>
                <w:szCs w:val="24"/>
                <w:lang w:val="ru-RU"/>
              </w:rPr>
              <w:t>работа</w:t>
            </w:r>
          </w:p>
        </w:tc>
      </w:tr>
      <w:tr w:rsidR="007226E8" w:rsidRPr="003B4010" w14:paraId="2D6DC17B" w14:textId="77777777" w:rsidTr="00BC4BD7">
        <w:trPr>
          <w:trHeight w:val="103"/>
        </w:trPr>
        <w:tc>
          <w:tcPr>
            <w:tcW w:w="7807" w:type="dxa"/>
          </w:tcPr>
          <w:p w14:paraId="40FC6427"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оценивать их полноту и достоверность, соотносить  с историческим периодом; выявлять общее и различия;</w:t>
            </w:r>
          </w:p>
        </w:tc>
        <w:tc>
          <w:tcPr>
            <w:tcW w:w="2126" w:type="dxa"/>
          </w:tcPr>
          <w:p w14:paraId="2D9AF9C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7425E32E" w14:textId="77777777" w:rsidTr="00BC4BD7">
        <w:trPr>
          <w:trHeight w:val="103"/>
        </w:trPr>
        <w:tc>
          <w:tcPr>
            <w:tcW w:w="7807" w:type="dxa"/>
          </w:tcPr>
          <w:p w14:paraId="66A45244"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историческими источниками.</w:t>
            </w:r>
          </w:p>
        </w:tc>
        <w:tc>
          <w:tcPr>
            <w:tcW w:w="2126" w:type="dxa"/>
          </w:tcPr>
          <w:p w14:paraId="48F4D897" w14:textId="77777777" w:rsidR="007226E8" w:rsidRPr="00A145E6"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 практикум</w:t>
            </w:r>
          </w:p>
        </w:tc>
      </w:tr>
      <w:tr w:rsidR="007226E8" w:rsidRPr="003B4010" w14:paraId="5099DC33" w14:textId="77777777" w:rsidTr="00BC4BD7">
        <w:trPr>
          <w:trHeight w:val="103"/>
        </w:trPr>
        <w:tc>
          <w:tcPr>
            <w:tcW w:w="7807" w:type="dxa"/>
          </w:tcPr>
          <w:p w14:paraId="6C89631B"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различать виды письменных исторических источников по истории России  и всеобщей истории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определять авторство письменного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 xml:space="preserve">определять </w:t>
            </w:r>
            <w:r w:rsidRPr="00173F22">
              <w:rPr>
                <w:rFonts w:ascii="Times New Roman" w:hAnsi="Times New Roman"/>
                <w:color w:val="000000"/>
                <w:sz w:val="24"/>
                <w:szCs w:val="24"/>
                <w:lang w:val="ru-RU"/>
              </w:rPr>
              <w:tab/>
              <w:t xml:space="preserve">на </w:t>
            </w:r>
            <w:r w:rsidRPr="00173F22">
              <w:rPr>
                <w:rFonts w:ascii="Times New Roman" w:hAnsi="Times New Roman"/>
                <w:color w:val="000000"/>
                <w:sz w:val="24"/>
                <w:szCs w:val="24"/>
                <w:lang w:val="ru-RU"/>
              </w:rPr>
              <w:tab/>
              <w:t xml:space="preserve">основе  информации, представленной </w:t>
            </w:r>
            <w:r w:rsidRPr="00173F22">
              <w:rPr>
                <w:rFonts w:ascii="Times New Roman" w:hAnsi="Times New Roman"/>
                <w:color w:val="000000"/>
                <w:sz w:val="24"/>
                <w:szCs w:val="24"/>
                <w:lang w:val="ru-RU"/>
              </w:rPr>
              <w:tab/>
              <w:t>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6DABE556"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p w14:paraId="768A0F0C" w14:textId="77777777" w:rsidR="007226E8"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контрольная </w:t>
            </w:r>
          </w:p>
          <w:p w14:paraId="29703479"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06DAF0DB" w14:textId="77777777" w:rsidTr="00BC4BD7">
        <w:trPr>
          <w:trHeight w:val="103"/>
        </w:trPr>
        <w:tc>
          <w:tcPr>
            <w:tcW w:w="7807" w:type="dxa"/>
          </w:tcPr>
          <w:p w14:paraId="39A16CF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анализировать письменный исторический источник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tc>
        <w:tc>
          <w:tcPr>
            <w:tcW w:w="2126" w:type="dxa"/>
          </w:tcPr>
          <w:p w14:paraId="00DF054C" w14:textId="77777777" w:rsidR="007226E8" w:rsidRPr="00A145E6" w:rsidRDefault="007226E8" w:rsidP="003B4010">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 доклад, практикум</w:t>
            </w:r>
          </w:p>
        </w:tc>
      </w:tr>
      <w:tr w:rsidR="007226E8" w:rsidRPr="003B4010" w14:paraId="10E78F17" w14:textId="77777777" w:rsidTr="006E2940">
        <w:trPr>
          <w:trHeight w:val="2249"/>
        </w:trPr>
        <w:tc>
          <w:tcPr>
            <w:tcW w:w="7807" w:type="dxa"/>
          </w:tcPr>
          <w:p w14:paraId="1856B689"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содержание исторического источника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учебным текстом, другими источниками </w:t>
            </w:r>
            <w:r w:rsidRPr="00173F22">
              <w:rPr>
                <w:rFonts w:ascii="Times New Roman" w:hAnsi="Times New Roman"/>
                <w:color w:val="000000"/>
                <w:sz w:val="24"/>
                <w:szCs w:val="24"/>
                <w:lang w:val="ru-RU"/>
              </w:rPr>
              <w:tab/>
              <w:t xml:space="preserve">исторической </w:t>
            </w:r>
            <w:r w:rsidRPr="00173F22">
              <w:rPr>
                <w:rFonts w:ascii="Times New Roman" w:hAnsi="Times New Roman"/>
                <w:color w:val="000000"/>
                <w:sz w:val="24"/>
                <w:szCs w:val="24"/>
                <w:lang w:val="ru-RU"/>
              </w:rPr>
              <w:tab/>
              <w:t xml:space="preserve">информации </w:t>
            </w:r>
            <w:r w:rsidRPr="00173F22">
              <w:rPr>
                <w:rFonts w:ascii="Times New Roman" w:hAnsi="Times New Roman"/>
                <w:color w:val="000000"/>
                <w:sz w:val="24"/>
                <w:szCs w:val="24"/>
                <w:lang w:val="ru-RU"/>
              </w:rPr>
              <w:tab/>
              <w:t>(в том числе исторической картой/схемой);</w:t>
            </w:r>
          </w:p>
          <w:p w14:paraId="51A574DB"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делать выводы</w:t>
            </w:r>
          </w:p>
        </w:tc>
        <w:tc>
          <w:tcPr>
            <w:tcW w:w="2126" w:type="dxa"/>
          </w:tcPr>
          <w:p w14:paraId="5380D7E7" w14:textId="77777777" w:rsidR="007226E8" w:rsidRPr="00A145E6"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устный опрос, реферат</w:t>
            </w:r>
            <w:r>
              <w:rPr>
                <w:rFonts w:ascii="Times New Roman" w:eastAsia="Times New Roman" w:hAnsi="Times New Roman" w:cs="Times New Roman"/>
                <w:color w:val="FF0000"/>
                <w:sz w:val="24"/>
                <w:szCs w:val="24"/>
                <w:lang w:val="ru-RU"/>
              </w:rPr>
              <w:t xml:space="preserve"> </w:t>
            </w:r>
          </w:p>
        </w:tc>
      </w:tr>
      <w:tr w:rsidR="007226E8" w:rsidRPr="003B4010" w14:paraId="01A54F75" w14:textId="77777777" w:rsidTr="00BC4BD7">
        <w:trPr>
          <w:trHeight w:val="103"/>
        </w:trPr>
        <w:tc>
          <w:tcPr>
            <w:tcW w:w="7807" w:type="dxa"/>
          </w:tcPr>
          <w:p w14:paraId="1E69147D" w14:textId="77777777" w:rsidR="007226E8" w:rsidRPr="00173F22" w:rsidRDefault="007226E8" w:rsidP="00A145E6">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исторические письменные источники при аргументации дискуссионных точек зрения;</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w:t>
            </w:r>
          </w:p>
        </w:tc>
        <w:tc>
          <w:tcPr>
            <w:tcW w:w="2126" w:type="dxa"/>
          </w:tcPr>
          <w:p w14:paraId="4043BC8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7226E8">
              <w:rPr>
                <w:rFonts w:ascii="Times New Roman" w:eastAsia="Times New Roman" w:hAnsi="Times New Roman" w:cs="Times New Roman"/>
                <w:color w:val="FF0000"/>
                <w:sz w:val="24"/>
                <w:szCs w:val="24"/>
                <w:lang w:val="ru-RU"/>
              </w:rPr>
              <w:t>устный опрос, доклад</w:t>
            </w:r>
          </w:p>
        </w:tc>
      </w:tr>
      <w:tr w:rsidR="007226E8" w:rsidRPr="003B4010" w14:paraId="6269508F" w14:textId="77777777" w:rsidTr="00BC4BD7">
        <w:trPr>
          <w:trHeight w:val="103"/>
        </w:trPr>
        <w:tc>
          <w:tcPr>
            <w:tcW w:w="7807" w:type="dxa"/>
          </w:tcPr>
          <w:p w14:paraId="3DE5F40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проводить атрибуцию визуальных и аудиовизуальных исторических источников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sidRPr="00173F22">
              <w:rPr>
                <w:rFonts w:ascii="Times New Roman" w:hAnsi="Times New Roman"/>
                <w:b/>
                <w:color w:val="000000"/>
                <w:sz w:val="24"/>
                <w:szCs w:val="24"/>
                <w:lang w:val="ru-RU"/>
              </w:rPr>
              <w:t xml:space="preserve"> </w:t>
            </w:r>
          </w:p>
        </w:tc>
        <w:tc>
          <w:tcPr>
            <w:tcW w:w="2126" w:type="dxa"/>
          </w:tcPr>
          <w:p w14:paraId="39CE7C3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417F411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9F0C84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r>
              <w:rPr>
                <w:rFonts w:ascii="Times New Roman" w:eastAsia="Times New Roman" w:hAnsi="Times New Roman" w:cs="Times New Roman"/>
                <w:color w:val="FF0000"/>
                <w:sz w:val="24"/>
                <w:szCs w:val="24"/>
                <w:lang w:val="ru-RU"/>
              </w:rPr>
              <w:t xml:space="preserve"> </w:t>
            </w:r>
            <w:r w:rsidRPr="00D1420A">
              <w:rPr>
                <w:rFonts w:ascii="Times New Roman" w:eastAsia="Times New Roman" w:hAnsi="Times New Roman" w:cs="Times New Roman"/>
                <w:color w:val="FF0000"/>
                <w:sz w:val="24"/>
                <w:szCs w:val="24"/>
                <w:lang w:val="ru-RU"/>
              </w:rPr>
              <w:t xml:space="preserve"> </w:t>
            </w:r>
          </w:p>
          <w:p w14:paraId="35410D9C"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1BB3F922"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7AA9F583" w14:textId="77777777" w:rsidTr="00BC4BD7">
        <w:trPr>
          <w:trHeight w:val="103"/>
        </w:trPr>
        <w:tc>
          <w:tcPr>
            <w:tcW w:w="7807" w:type="dxa"/>
          </w:tcPr>
          <w:p w14:paraId="7D447B87" w14:textId="77777777" w:rsidR="007226E8" w:rsidRPr="00173F22" w:rsidRDefault="007226E8" w:rsidP="001F78B0">
            <w:pPr>
              <w:spacing w:after="68"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173F22">
              <w:rPr>
                <w:rFonts w:ascii="Times New Roman" w:hAnsi="Times New Roman"/>
                <w:b/>
                <w:color w:val="000000"/>
                <w:sz w:val="24"/>
                <w:szCs w:val="24"/>
                <w:lang w:val="ru-RU"/>
              </w:rPr>
              <w:t xml:space="preserve"> </w:t>
            </w:r>
          </w:p>
        </w:tc>
        <w:tc>
          <w:tcPr>
            <w:tcW w:w="2126" w:type="dxa"/>
          </w:tcPr>
          <w:p w14:paraId="4743D45E"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1036EA66"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25CB1323"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1A8A725C" w14:textId="77777777" w:rsidTr="00BC4BD7">
        <w:trPr>
          <w:trHeight w:val="103"/>
        </w:trPr>
        <w:tc>
          <w:tcPr>
            <w:tcW w:w="7807" w:type="dxa"/>
          </w:tcPr>
          <w:p w14:paraId="653C8D9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 использовать правила информационной безопасности при поиске  исторической информации;</w:t>
            </w:r>
            <w:r w:rsidRPr="00173F22">
              <w:rPr>
                <w:rFonts w:ascii="Times New Roman" w:hAnsi="Times New Roman"/>
                <w:b/>
                <w:color w:val="000000"/>
                <w:sz w:val="24"/>
                <w:szCs w:val="24"/>
                <w:lang w:val="ru-RU"/>
              </w:rPr>
              <w:t xml:space="preserve"> </w:t>
            </w:r>
          </w:p>
        </w:tc>
        <w:tc>
          <w:tcPr>
            <w:tcW w:w="2126" w:type="dxa"/>
          </w:tcPr>
          <w:p w14:paraId="5F109C04"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1B3E2E35"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3B7F582F"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66CE01"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5F9C86A"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2CFC4E09" w14:textId="77777777" w:rsidTr="00BC4BD7">
        <w:trPr>
          <w:trHeight w:val="103"/>
        </w:trPr>
        <w:tc>
          <w:tcPr>
            <w:tcW w:w="7807" w:type="dxa"/>
          </w:tcPr>
          <w:p w14:paraId="4C5203D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169655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43604F42"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60CD5C5C"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15D225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F655A4C" w14:textId="77777777" w:rsidTr="00BC4BD7">
        <w:trPr>
          <w:trHeight w:val="103"/>
        </w:trPr>
        <w:tc>
          <w:tcPr>
            <w:tcW w:w="7807" w:type="dxa"/>
          </w:tcPr>
          <w:p w14:paraId="664A7999"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r w:rsidRPr="00173F22">
              <w:rPr>
                <w:rFonts w:ascii="Times New Roman" w:hAnsi="Times New Roman"/>
                <w:b/>
                <w:color w:val="000000"/>
                <w:sz w:val="24"/>
                <w:szCs w:val="24"/>
                <w:lang w:val="ru-RU"/>
              </w:rPr>
              <w:t xml:space="preserve"> </w:t>
            </w:r>
          </w:p>
        </w:tc>
        <w:tc>
          <w:tcPr>
            <w:tcW w:w="2126" w:type="dxa"/>
          </w:tcPr>
          <w:p w14:paraId="5227C39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5A88407D"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381EEF2D" w14:textId="77777777" w:rsidR="007226E8" w:rsidRPr="00D1420A"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5CA5D2E"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0E2B8EBB" w14:textId="77777777" w:rsidTr="00BC4BD7">
        <w:trPr>
          <w:trHeight w:val="103"/>
        </w:trPr>
        <w:tc>
          <w:tcPr>
            <w:tcW w:w="7807" w:type="dxa"/>
          </w:tcPr>
          <w:p w14:paraId="3E45CC02"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16B03D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tc>
        <w:tc>
          <w:tcPr>
            <w:tcW w:w="2126" w:type="dxa"/>
          </w:tcPr>
          <w:p w14:paraId="0238CEE3"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письменная </w:t>
            </w:r>
          </w:p>
          <w:p w14:paraId="586590F0" w14:textId="77777777" w:rsidR="007226E8" w:rsidRDefault="007226E8" w:rsidP="007226E8">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p w14:paraId="4B76230D" w14:textId="77777777" w:rsidR="007226E8" w:rsidRPr="001F78B0" w:rsidRDefault="007226E8" w:rsidP="007226E8">
            <w:pPr>
              <w:ind w:left="110" w:right="-173"/>
              <w:jc w:val="center"/>
              <w:rPr>
                <w:rFonts w:ascii="Times New Roman" w:eastAsia="Times New Roman" w:hAnsi="Times New Roman" w:cs="Times New Roman"/>
                <w:color w:val="FF0000"/>
                <w:sz w:val="24"/>
                <w:szCs w:val="24"/>
                <w:lang w:val="ru-RU"/>
              </w:rPr>
            </w:pPr>
          </w:p>
        </w:tc>
      </w:tr>
      <w:tr w:rsidR="007226E8" w:rsidRPr="003B4010" w14:paraId="58C0BED0" w14:textId="77777777" w:rsidTr="00506904">
        <w:trPr>
          <w:trHeight w:val="4699"/>
        </w:trPr>
        <w:tc>
          <w:tcPr>
            <w:tcW w:w="7807" w:type="dxa"/>
          </w:tcPr>
          <w:p w14:paraId="380F49B7" w14:textId="77777777" w:rsidR="007226E8" w:rsidRPr="00173F22" w:rsidRDefault="007226E8" w:rsidP="001F78B0">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p>
          <w:p w14:paraId="3D8BCAA5" w14:textId="77777777" w:rsidR="007226E8" w:rsidRPr="00173F22" w:rsidRDefault="007226E8" w:rsidP="00173F22">
            <w:pPr>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RPr="00173F22">
              <w:rPr>
                <w:rFonts w:ascii="Times New Roman" w:hAnsi="Times New Roman"/>
                <w:b/>
                <w:color w:val="000000"/>
                <w:sz w:val="24"/>
                <w:szCs w:val="24"/>
                <w:lang w:val="ru-RU"/>
              </w:rPr>
              <w:t xml:space="preserve"> </w:t>
            </w:r>
          </w:p>
          <w:p w14:paraId="36E9FBA0"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определять на основе информации, представленной в текстовом источнике исторической информации, </w:t>
            </w:r>
            <w:r w:rsidRPr="00173F22">
              <w:rPr>
                <w:rFonts w:ascii="Times New Roman" w:hAnsi="Times New Roman"/>
                <w:color w:val="000000"/>
                <w:sz w:val="24"/>
                <w:szCs w:val="24"/>
                <w:lang w:val="ru-RU"/>
              </w:rPr>
              <w:tab/>
              <w:t xml:space="preserve">характерные </w:t>
            </w:r>
            <w:r w:rsidRPr="00173F22">
              <w:rPr>
                <w:rFonts w:ascii="Times New Roman" w:hAnsi="Times New Roman"/>
                <w:color w:val="000000"/>
                <w:sz w:val="24"/>
                <w:szCs w:val="24"/>
                <w:lang w:val="ru-RU"/>
              </w:rPr>
              <w:tab/>
              <w:t>признаки описываемых событий (явлений, процессов)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w:t>
            </w:r>
            <w:r w:rsidRPr="00173F22">
              <w:rPr>
                <w:rFonts w:ascii="Times New Roman" w:hAnsi="Times New Roman"/>
                <w:color w:val="000000"/>
                <w:sz w:val="24"/>
                <w:szCs w:val="24"/>
              </w:rPr>
              <w:t>и составлять на его основе план, таблицу, схему;</w:t>
            </w:r>
            <w:r w:rsidRPr="00173F22">
              <w:rPr>
                <w:rFonts w:ascii="Times New Roman" w:hAnsi="Times New Roman"/>
                <w:b/>
                <w:color w:val="000000"/>
                <w:sz w:val="24"/>
                <w:szCs w:val="24"/>
              </w:rPr>
              <w:t xml:space="preserve"> </w:t>
            </w:r>
          </w:p>
        </w:tc>
        <w:tc>
          <w:tcPr>
            <w:tcW w:w="2126" w:type="dxa"/>
          </w:tcPr>
          <w:p w14:paraId="4967013E"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0FA77261"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DBB853"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93B0DC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698BC1DC"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19914D3"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1ACF0F0" w14:textId="77777777" w:rsidTr="006677DE">
        <w:trPr>
          <w:trHeight w:val="3530"/>
        </w:trPr>
        <w:tc>
          <w:tcPr>
            <w:tcW w:w="7807" w:type="dxa"/>
          </w:tcPr>
          <w:p w14:paraId="75651B6F"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p w14:paraId="42DA646A"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4F4B1059"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анализироват информацию, представленную на двух или более исторических картах/схемах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p>
        </w:tc>
        <w:tc>
          <w:tcPr>
            <w:tcW w:w="2126" w:type="dxa"/>
          </w:tcPr>
          <w:p w14:paraId="0DBEF802"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исторической и контурной картой, схемой, таблицей, графиком </w:t>
            </w:r>
          </w:p>
          <w:p w14:paraId="723D17C0"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CC51557" w14:textId="77777777" w:rsidR="007226E8"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FD0765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1B597367" w14:textId="77777777" w:rsidR="007226E8" w:rsidRPr="00D1420A" w:rsidRDefault="007226E8" w:rsidP="003B4010">
            <w:pPr>
              <w:ind w:left="110" w:right="-173"/>
              <w:jc w:val="center"/>
              <w:rPr>
                <w:rFonts w:ascii="Times New Roman" w:eastAsia="Times New Roman" w:hAnsi="Times New Roman" w:cs="Times New Roman"/>
                <w:color w:val="FF0000"/>
                <w:sz w:val="24"/>
                <w:szCs w:val="24"/>
                <w:lang w:val="ru-RU"/>
              </w:rPr>
            </w:pPr>
          </w:p>
        </w:tc>
      </w:tr>
      <w:tr w:rsidR="007226E8" w:rsidRPr="003B4010" w14:paraId="18ADA51B" w14:textId="77777777" w:rsidTr="00857B0F">
        <w:trPr>
          <w:trHeight w:val="2249"/>
        </w:trPr>
        <w:tc>
          <w:tcPr>
            <w:tcW w:w="7807" w:type="dxa"/>
          </w:tcPr>
          <w:p w14:paraId="72A3FBB4"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оформлять результаты анализа исторической карты/схемы в виде таблицы, схемы; делать выводы;</w:t>
            </w:r>
            <w:r w:rsidRPr="00173F22">
              <w:rPr>
                <w:rFonts w:ascii="Times New Roman" w:hAnsi="Times New Roman"/>
                <w:b/>
                <w:color w:val="000000"/>
                <w:sz w:val="24"/>
                <w:szCs w:val="24"/>
                <w:lang w:val="ru-RU"/>
              </w:rPr>
              <w:t xml:space="preserve"> </w:t>
            </w:r>
          </w:p>
          <w:p w14:paraId="17FC2466"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основании информации, представленной на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sidRPr="00173F22">
              <w:rPr>
                <w:rFonts w:ascii="Times New Roman" w:hAnsi="Times New Roman"/>
                <w:b/>
                <w:color w:val="000000"/>
                <w:sz w:val="24"/>
                <w:szCs w:val="24"/>
                <w:lang w:val="ru-RU"/>
              </w:rPr>
              <w:t xml:space="preserve"> </w:t>
            </w:r>
          </w:p>
        </w:tc>
        <w:tc>
          <w:tcPr>
            <w:tcW w:w="2126" w:type="dxa"/>
          </w:tcPr>
          <w:p w14:paraId="3F0D2835"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76CC5A35"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4816CBA2" w14:textId="77777777" w:rsidTr="00707602">
        <w:trPr>
          <w:trHeight w:val="1938"/>
        </w:trPr>
        <w:tc>
          <w:tcPr>
            <w:tcW w:w="7807" w:type="dxa"/>
          </w:tcPr>
          <w:p w14:paraId="58A3CE68"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сопоставлять информацию, представленную на исторической карте (схеме)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аутентичных исторических источников и источников исторической  информации;</w:t>
            </w:r>
          </w:p>
          <w:p w14:paraId="1F323E34"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определять события, явления, процессы, которым посвящены визуальные источники исторической информации;</w:t>
            </w:r>
          </w:p>
        </w:tc>
        <w:tc>
          <w:tcPr>
            <w:tcW w:w="2126" w:type="dxa"/>
          </w:tcPr>
          <w:p w14:paraId="6589233C" w14:textId="77777777" w:rsidR="007226E8" w:rsidRPr="00D1420A"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5919A689" w14:textId="77777777" w:rsidR="007226E8" w:rsidRPr="001F78B0" w:rsidRDefault="007226E8" w:rsidP="00D1420A">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716E996B" w14:textId="77777777" w:rsidTr="00FD0C0E">
        <w:trPr>
          <w:trHeight w:val="2561"/>
        </w:trPr>
        <w:tc>
          <w:tcPr>
            <w:tcW w:w="7807" w:type="dxa"/>
          </w:tcPr>
          <w:p w14:paraId="2D8ED4FA"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проводить сравнение исторических событий, явлений, процессов истории России и зарубежных стран;</w:t>
            </w:r>
            <w:r w:rsidRPr="00173F22">
              <w:rPr>
                <w:rFonts w:ascii="Times New Roman" w:hAnsi="Times New Roman"/>
                <w:b/>
                <w:color w:val="000000"/>
                <w:sz w:val="24"/>
                <w:szCs w:val="24"/>
                <w:lang w:val="ru-RU"/>
              </w:rPr>
              <w:t xml:space="preserve"> </w:t>
            </w:r>
          </w:p>
          <w:p w14:paraId="5B8D4D77" w14:textId="77777777" w:rsidR="007226E8" w:rsidRPr="00173F22" w:rsidRDefault="007226E8" w:rsidP="001F78B0">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сопоставлять визуальные источники исторической информации по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 информацией из других исторических источников, делать выводы;</w:t>
            </w:r>
            <w:r w:rsidRPr="00173F22">
              <w:rPr>
                <w:rFonts w:ascii="Times New Roman" w:hAnsi="Times New Roman"/>
                <w:b/>
                <w:color w:val="000000"/>
                <w:sz w:val="24"/>
                <w:szCs w:val="24"/>
                <w:lang w:val="ru-RU"/>
              </w:rPr>
              <w:t xml:space="preserve"> </w:t>
            </w:r>
            <w:r w:rsidRPr="00173F22">
              <w:rPr>
                <w:rFonts w:ascii="Times New Roman" w:hAnsi="Times New Roman"/>
                <w:color w:val="000000"/>
                <w:sz w:val="24"/>
                <w:szCs w:val="24"/>
                <w:lang w:val="ru-RU"/>
              </w:rPr>
              <w:t>представлять историческую информацию в виде таблиц, графиков, схем, диаграмм;</w:t>
            </w:r>
            <w:r w:rsidRPr="00173F22">
              <w:rPr>
                <w:rFonts w:ascii="Times New Roman" w:hAnsi="Times New Roman"/>
                <w:b/>
                <w:color w:val="000000"/>
                <w:sz w:val="24"/>
                <w:szCs w:val="24"/>
                <w:lang w:val="ru-RU"/>
              </w:rPr>
              <w:t xml:space="preserve"> </w:t>
            </w:r>
          </w:p>
        </w:tc>
        <w:tc>
          <w:tcPr>
            <w:tcW w:w="2126" w:type="dxa"/>
          </w:tcPr>
          <w:p w14:paraId="56E1B57B"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BFC1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0C0D77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0115A84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36E45A72"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5D6E93D6" w14:textId="77777777" w:rsidTr="00BC4BD7">
        <w:trPr>
          <w:trHeight w:val="103"/>
        </w:trPr>
        <w:tc>
          <w:tcPr>
            <w:tcW w:w="7807" w:type="dxa"/>
          </w:tcPr>
          <w:p w14:paraId="3B0092D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 том числе на региональном материале, с </w:t>
            </w:r>
          </w:p>
          <w:p w14:paraId="200DE40D"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использованием ресурсов библиотек, музеев и других.</w:t>
            </w:r>
            <w:r w:rsidRPr="00173F22">
              <w:rPr>
                <w:rFonts w:ascii="Times New Roman" w:hAnsi="Times New Roman"/>
                <w:b/>
                <w:color w:val="000000"/>
                <w:sz w:val="24"/>
                <w:szCs w:val="24"/>
                <w:lang w:val="ru-RU"/>
              </w:rPr>
              <w:t xml:space="preserve"> </w:t>
            </w:r>
          </w:p>
        </w:tc>
        <w:tc>
          <w:tcPr>
            <w:tcW w:w="2126" w:type="dxa"/>
          </w:tcPr>
          <w:p w14:paraId="4FF2851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25E79573"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405D2010"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4FA3E3FF"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7226E8" w:rsidRPr="003B4010" w14:paraId="1D8EEC4C" w14:textId="77777777" w:rsidTr="00BC4BD7">
        <w:trPr>
          <w:trHeight w:val="103"/>
        </w:trPr>
        <w:tc>
          <w:tcPr>
            <w:tcW w:w="7807" w:type="dxa"/>
          </w:tcPr>
          <w:p w14:paraId="762A6FA7"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 xml:space="preserve">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w:t>
            </w:r>
          </w:p>
          <w:p w14:paraId="550A3D9F" w14:textId="77777777" w:rsidR="007226E8" w:rsidRPr="00173F22" w:rsidRDefault="007226E8" w:rsidP="001F78B0">
            <w:pPr>
              <w:spacing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демократии, мира и взаимопонимания между народами, людьми разных культур; проявление уважения к историческому наследию народов России.</w:t>
            </w:r>
            <w:r w:rsidRPr="00173F22">
              <w:rPr>
                <w:rFonts w:ascii="Times New Roman" w:hAnsi="Times New Roman"/>
                <w:b/>
                <w:color w:val="000000"/>
                <w:sz w:val="24"/>
                <w:szCs w:val="24"/>
                <w:lang w:val="ru-RU"/>
              </w:rPr>
              <w:t xml:space="preserve"> </w:t>
            </w:r>
          </w:p>
        </w:tc>
        <w:tc>
          <w:tcPr>
            <w:tcW w:w="2126" w:type="dxa"/>
          </w:tcPr>
          <w:p w14:paraId="04EAE298"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42038EED"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практикум</w:t>
            </w:r>
          </w:p>
        </w:tc>
      </w:tr>
      <w:tr w:rsidR="007226E8" w:rsidRPr="003B4010" w14:paraId="1A3961BD" w14:textId="77777777" w:rsidTr="00BC4BD7">
        <w:trPr>
          <w:trHeight w:val="103"/>
        </w:trPr>
        <w:tc>
          <w:tcPr>
            <w:tcW w:w="7807" w:type="dxa"/>
          </w:tcPr>
          <w:p w14:paraId="0F0BDD0E"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tc>
        <w:tc>
          <w:tcPr>
            <w:tcW w:w="2126" w:type="dxa"/>
          </w:tcPr>
          <w:p w14:paraId="552C1376"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6F38A9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18193600"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2E97FEAE" w14:textId="77777777" w:rsidTr="00CD4058">
        <w:trPr>
          <w:trHeight w:val="2561"/>
        </w:trPr>
        <w:tc>
          <w:tcPr>
            <w:tcW w:w="7807" w:type="dxa"/>
          </w:tcPr>
          <w:p w14:paraId="26674AEE"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понимать </w:t>
            </w:r>
            <w:r w:rsidRPr="00173F22">
              <w:rPr>
                <w:rFonts w:ascii="Times New Roman" w:hAnsi="Times New Roman"/>
                <w:color w:val="000000"/>
                <w:sz w:val="24"/>
                <w:szCs w:val="24"/>
                <w:lang w:val="ru-RU"/>
              </w:rPr>
              <w:tab/>
              <w:t xml:space="preserve">особенности </w:t>
            </w:r>
            <w:r w:rsidRPr="00173F22">
              <w:rPr>
                <w:rFonts w:ascii="Times New Roman" w:hAnsi="Times New Roman"/>
                <w:color w:val="000000"/>
                <w:sz w:val="24"/>
                <w:szCs w:val="24"/>
                <w:lang w:val="ru-RU"/>
              </w:rPr>
              <w:tab/>
              <w:t xml:space="preserve">политического, </w:t>
            </w:r>
            <w:r w:rsidRPr="00173F22">
              <w:rPr>
                <w:rFonts w:ascii="Times New Roman" w:hAnsi="Times New Roman"/>
                <w:color w:val="000000"/>
                <w:sz w:val="24"/>
                <w:szCs w:val="24"/>
                <w:lang w:val="ru-RU"/>
              </w:rPr>
              <w:tab/>
              <w:t>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r w:rsidRPr="00173F22">
              <w:rPr>
                <w:rFonts w:ascii="Times New Roman" w:hAnsi="Times New Roman"/>
                <w:b/>
                <w:color w:val="000000"/>
                <w:sz w:val="24"/>
                <w:szCs w:val="24"/>
                <w:lang w:val="ru-RU"/>
              </w:rPr>
              <w:t xml:space="preserve"> </w:t>
            </w:r>
          </w:p>
          <w:p w14:paraId="63B259EF" w14:textId="77777777" w:rsidR="007226E8" w:rsidRPr="00173F22" w:rsidRDefault="007226E8" w:rsidP="00102D61">
            <w:pPr>
              <w:spacing w:after="34" w:line="271" w:lineRule="auto"/>
              <w:ind w:left="10" w:right="1" w:hanging="10"/>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tc>
        <w:tc>
          <w:tcPr>
            <w:tcW w:w="2126" w:type="dxa"/>
          </w:tcPr>
          <w:p w14:paraId="4C311EF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проект </w:t>
            </w:r>
          </w:p>
          <w:p w14:paraId="137E7860"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75DCB1A5" w14:textId="77777777" w:rsidR="007226E8" w:rsidRPr="001F78B0"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7226E8" w:rsidRPr="003B4010" w14:paraId="4DAF2520" w14:textId="77777777" w:rsidTr="002E3DDF">
        <w:trPr>
          <w:trHeight w:val="2873"/>
        </w:trPr>
        <w:tc>
          <w:tcPr>
            <w:tcW w:w="7807" w:type="dxa"/>
          </w:tcPr>
          <w:p w14:paraId="181216E1"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173F22">
              <w:rPr>
                <w:rFonts w:ascii="Times New Roman" w:hAnsi="Times New Roman"/>
                <w:b/>
                <w:color w:val="000000"/>
                <w:sz w:val="24"/>
                <w:szCs w:val="24"/>
                <w:lang w:val="ru-RU"/>
              </w:rPr>
              <w:t xml:space="preserve"> </w:t>
            </w:r>
          </w:p>
          <w:p w14:paraId="09047C06" w14:textId="77777777" w:rsidR="007226E8" w:rsidRPr="00173F22" w:rsidRDefault="007226E8" w:rsidP="00102D61">
            <w:pPr>
              <w:tabs>
                <w:tab w:val="center" w:pos="1266"/>
                <w:tab w:val="center" w:pos="3119"/>
                <w:tab w:val="center" w:pos="5323"/>
                <w:tab w:val="right" w:pos="10056"/>
              </w:tabs>
              <w:spacing w:after="34" w:line="271" w:lineRule="auto"/>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173F22">
              <w:rPr>
                <w:rFonts w:ascii="Times New Roman" w:hAnsi="Times New Roman"/>
                <w:b/>
                <w:color w:val="000000"/>
                <w:sz w:val="24"/>
                <w:szCs w:val="24"/>
                <w:lang w:val="ru-RU"/>
              </w:rPr>
              <w:t xml:space="preserve"> </w:t>
            </w:r>
          </w:p>
        </w:tc>
        <w:tc>
          <w:tcPr>
            <w:tcW w:w="2126" w:type="dxa"/>
          </w:tcPr>
          <w:p w14:paraId="0C16B432"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5E0B969D"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7D9DE491"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2D567F38"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6A5B5A96"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r w:rsidR="007226E8" w:rsidRPr="003B4010" w14:paraId="434BD85F" w14:textId="77777777" w:rsidTr="00673728">
        <w:trPr>
          <w:trHeight w:val="3825"/>
        </w:trPr>
        <w:tc>
          <w:tcPr>
            <w:tcW w:w="7807" w:type="dxa"/>
          </w:tcPr>
          <w:p w14:paraId="53302766" w14:textId="77777777" w:rsidR="007226E8" w:rsidRPr="00173F22" w:rsidRDefault="007226E8" w:rsidP="001F78B0">
            <w:pPr>
              <w:spacing w:after="34" w:line="271" w:lineRule="auto"/>
              <w:ind w:left="10" w:right="1" w:hanging="10"/>
              <w:jc w:val="both"/>
              <w:rPr>
                <w:rFonts w:ascii="Times New Roman" w:hAnsi="Times New Roman"/>
                <w:color w:val="000000"/>
                <w:sz w:val="24"/>
                <w:szCs w:val="24"/>
                <w:lang w:val="ru-RU"/>
              </w:rPr>
            </w:pPr>
            <w:r w:rsidRPr="00173F22">
              <w:rPr>
                <w:rFonts w:ascii="Times New Roman" w:hAnsi="Times New Roman"/>
                <w:color w:val="000000"/>
                <w:sz w:val="24"/>
                <w:szCs w:val="24"/>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14:paraId="796447AC"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осознавать и понимать ценность сопричастности своей семьи к событиям, явлениям, процессам истории России;</w:t>
            </w:r>
            <w:r w:rsidRPr="00173F22">
              <w:rPr>
                <w:rFonts w:ascii="Times New Roman" w:hAnsi="Times New Roman"/>
                <w:b/>
                <w:color w:val="000000"/>
                <w:sz w:val="24"/>
                <w:szCs w:val="24"/>
                <w:lang w:val="ru-RU"/>
              </w:rPr>
              <w:t xml:space="preserve"> </w:t>
            </w:r>
          </w:p>
          <w:p w14:paraId="171E869A" w14:textId="77777777" w:rsidR="007226E8" w:rsidRPr="00173F22" w:rsidRDefault="007226E8" w:rsidP="00102D61">
            <w:pPr>
              <w:spacing w:after="36" w:line="269" w:lineRule="auto"/>
              <w:ind w:left="113" w:right="1"/>
              <w:jc w:val="both"/>
              <w:rPr>
                <w:rFonts w:ascii="Times New Roman" w:hAnsi="Times New Roman"/>
                <w:color w:val="000000"/>
                <w:sz w:val="24"/>
                <w:szCs w:val="24"/>
                <w:lang w:val="ru-RU"/>
              </w:rPr>
            </w:pPr>
            <w:r w:rsidRPr="00173F22">
              <w:rPr>
                <w:rFonts w:ascii="Times New Roman" w:hAnsi="Times New Roman"/>
                <w:color w:val="000000"/>
                <w:sz w:val="24"/>
                <w:szCs w:val="24"/>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w:t>
            </w:r>
            <w:r w:rsidRPr="00173F22">
              <w:rPr>
                <w:rFonts w:ascii="Times New Roman" w:hAnsi="Times New Roman"/>
                <w:b/>
                <w:color w:val="000000"/>
                <w:sz w:val="24"/>
                <w:szCs w:val="24"/>
                <w:lang w:val="ru-RU"/>
              </w:rPr>
              <w:t xml:space="preserve"> </w:t>
            </w:r>
          </w:p>
        </w:tc>
        <w:tc>
          <w:tcPr>
            <w:tcW w:w="2126" w:type="dxa"/>
          </w:tcPr>
          <w:p w14:paraId="091E71D4"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работа с </w:t>
            </w:r>
          </w:p>
          <w:p w14:paraId="7001881C"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контурной картой, схемой, таблицей, </w:t>
            </w:r>
          </w:p>
          <w:p w14:paraId="05CF9FEC"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0936DD0E"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18CB1E08"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p>
        </w:tc>
      </w:tr>
      <w:tr w:rsidR="007226E8" w:rsidRPr="003B4010" w14:paraId="5F31F3F6" w14:textId="77777777" w:rsidTr="00D13A3B">
        <w:trPr>
          <w:trHeight w:val="1928"/>
        </w:trPr>
        <w:tc>
          <w:tcPr>
            <w:tcW w:w="7807" w:type="dxa"/>
          </w:tcPr>
          <w:p w14:paraId="4FB88895" w14:textId="0E67B263"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 xml:space="preserve">используя знания по истории России и зарубежных стран (1945 г. – </w:t>
            </w:r>
            <w:r w:rsidR="00C92B95" w:rsidRPr="00173F22">
              <w:rPr>
                <w:rFonts w:ascii="Times New Roman" w:hAnsi="Times New Roman"/>
                <w:color w:val="000000"/>
                <w:sz w:val="24"/>
                <w:szCs w:val="24"/>
                <w:lang w:val="ru-RU"/>
              </w:rPr>
              <w:t>начало ХХ</w:t>
            </w:r>
            <w:r w:rsidRPr="00173F22">
              <w:rPr>
                <w:rFonts w:ascii="Times New Roman" w:hAnsi="Times New Roman"/>
                <w:color w:val="000000"/>
                <w:sz w:val="24"/>
                <w:szCs w:val="24"/>
              </w:rPr>
              <w:t>I</w:t>
            </w:r>
            <w:r w:rsidRPr="00173F22">
              <w:rPr>
                <w:rFonts w:ascii="Times New Roman" w:hAnsi="Times New Roman"/>
                <w:color w:val="000000"/>
                <w:sz w:val="24"/>
                <w:szCs w:val="24"/>
                <w:lang w:val="ru-RU"/>
              </w:rPr>
              <w:t xml:space="preserve"> в.), выявлять в исторической информации попытки фальсификации истории, приводить аргументы в защиту исторической правды;</w:t>
            </w:r>
            <w:r w:rsidRPr="00173F22">
              <w:rPr>
                <w:rFonts w:ascii="Times New Roman" w:hAnsi="Times New Roman"/>
                <w:b/>
                <w:color w:val="000000"/>
                <w:sz w:val="24"/>
                <w:szCs w:val="24"/>
                <w:lang w:val="ru-RU"/>
              </w:rPr>
              <w:t xml:space="preserve"> </w:t>
            </w:r>
          </w:p>
          <w:p w14:paraId="755C8E53" w14:textId="77777777" w:rsidR="007226E8" w:rsidRPr="00173F22" w:rsidRDefault="007226E8" w:rsidP="00102D61">
            <w:pPr>
              <w:spacing w:after="36" w:line="269" w:lineRule="auto"/>
              <w:ind w:left="113" w:right="1"/>
              <w:jc w:val="both"/>
              <w:rPr>
                <w:rFonts w:ascii="Times New Roman" w:hAnsi="Times New Roman"/>
                <w:b/>
                <w:color w:val="000000"/>
                <w:sz w:val="24"/>
                <w:szCs w:val="24"/>
                <w:lang w:val="ru-RU"/>
              </w:rPr>
            </w:pPr>
            <w:r w:rsidRPr="00173F22">
              <w:rPr>
                <w:rFonts w:ascii="Times New Roman" w:hAnsi="Times New Roman"/>
                <w:color w:val="000000"/>
                <w:sz w:val="24"/>
                <w:szCs w:val="24"/>
                <w:lang w:val="ru-RU"/>
              </w:rPr>
              <w:t>активно участвовать в дискуссиях, не допуская умаления подвига народа  при защите Отечества.</w:t>
            </w:r>
            <w:r w:rsidRPr="00173F22">
              <w:rPr>
                <w:rFonts w:ascii="Times New Roman" w:hAnsi="Times New Roman"/>
                <w:b/>
                <w:color w:val="000000"/>
                <w:sz w:val="24"/>
                <w:szCs w:val="24"/>
                <w:lang w:val="ru-RU"/>
              </w:rPr>
              <w:t xml:space="preserve"> </w:t>
            </w:r>
          </w:p>
        </w:tc>
        <w:tc>
          <w:tcPr>
            <w:tcW w:w="2126" w:type="dxa"/>
          </w:tcPr>
          <w:p w14:paraId="7ACCE9F4"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устный опрос, </w:t>
            </w:r>
          </w:p>
          <w:p w14:paraId="223833BF"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письменная </w:t>
            </w:r>
          </w:p>
          <w:p w14:paraId="6125F4D6"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 xml:space="preserve">работа, </w:t>
            </w:r>
          </w:p>
          <w:p w14:paraId="082E9667" w14:textId="77777777" w:rsidR="007226E8" w:rsidRPr="00D1420A" w:rsidRDefault="007226E8" w:rsidP="007424C5">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практикум </w:t>
            </w:r>
            <w:r w:rsidRPr="00D1420A">
              <w:rPr>
                <w:rFonts w:ascii="Times New Roman" w:eastAsia="Times New Roman" w:hAnsi="Times New Roman" w:cs="Times New Roman"/>
                <w:color w:val="FF0000"/>
                <w:sz w:val="24"/>
                <w:szCs w:val="24"/>
                <w:lang w:val="ru-RU"/>
              </w:rPr>
              <w:t xml:space="preserve"> </w:t>
            </w:r>
          </w:p>
          <w:p w14:paraId="7E4CAD07" w14:textId="77777777" w:rsidR="007226E8"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контрольная</w:t>
            </w:r>
          </w:p>
          <w:p w14:paraId="5E96EDE9" w14:textId="77777777" w:rsidR="007226E8" w:rsidRPr="00102D61" w:rsidRDefault="007226E8" w:rsidP="007424C5">
            <w:pPr>
              <w:ind w:left="110" w:right="-173"/>
              <w:jc w:val="center"/>
              <w:rPr>
                <w:rFonts w:ascii="Times New Roman" w:eastAsia="Times New Roman" w:hAnsi="Times New Roman" w:cs="Times New Roman"/>
                <w:color w:val="FF0000"/>
                <w:sz w:val="24"/>
                <w:szCs w:val="24"/>
                <w:lang w:val="ru-RU"/>
              </w:rPr>
            </w:pPr>
            <w:r w:rsidRPr="00D1420A">
              <w:rPr>
                <w:rFonts w:ascii="Times New Roman" w:eastAsia="Times New Roman" w:hAnsi="Times New Roman" w:cs="Times New Roman"/>
                <w:color w:val="FF0000"/>
                <w:sz w:val="24"/>
                <w:szCs w:val="24"/>
                <w:lang w:val="ru-RU"/>
              </w:rPr>
              <w:t>работа</w:t>
            </w:r>
          </w:p>
        </w:tc>
      </w:tr>
    </w:tbl>
    <w:p w14:paraId="1A6908EC"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7631BB10" w14:textId="42124A22" w:rsidR="00C92B95" w:rsidRPr="00C92B95" w:rsidRDefault="00C92B95" w:rsidP="00C92B95">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4A88166F" w14:textId="7E2F4331"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61D16BDA"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«5»</w:t>
      </w:r>
      <w:r w:rsidRPr="007424C5">
        <w:rPr>
          <w:rFonts w:ascii="Times New Roman" w:eastAsia="Times New Roman" w:hAnsi="Times New Roman" w:cs="Times New Roman"/>
          <w:sz w:val="24"/>
          <w:szCs w:val="24"/>
          <w:lang w:eastAsia="ru-RU"/>
        </w:rPr>
        <w:t xml:space="preserve"> ставится, если ученик: </w:t>
      </w:r>
    </w:p>
    <w:p w14:paraId="3A2367A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 </w:t>
      </w:r>
    </w:p>
    <w:p w14:paraId="7B4B78BB"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внутрипредметные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w:t>
      </w:r>
    </w:p>
    <w:p w14:paraId="196397B2" w14:textId="77777777" w:rsidR="007424C5" w:rsidRPr="007424C5" w:rsidRDefault="007424C5" w:rsidP="007424C5">
      <w:pPr>
        <w:numPr>
          <w:ilvl w:val="0"/>
          <w:numId w:val="1"/>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 </w:t>
      </w:r>
    </w:p>
    <w:p w14:paraId="1CBF4196"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 xml:space="preserve">Оценка «4» </w:t>
      </w:r>
      <w:r w:rsidRPr="007424C5">
        <w:rPr>
          <w:rFonts w:ascii="Times New Roman" w:eastAsia="Times New Roman" w:hAnsi="Times New Roman" w:cs="Times New Roman"/>
          <w:sz w:val="24"/>
          <w:szCs w:val="24"/>
          <w:lang w:eastAsia="ru-RU"/>
        </w:rPr>
        <w:t xml:space="preserve">ставится, если ученик: </w:t>
      </w:r>
    </w:p>
    <w:p w14:paraId="7043DAA0"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 </w:t>
      </w:r>
    </w:p>
    <w:p w14:paraId="762722BC"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 </w:t>
      </w:r>
    </w:p>
    <w:p w14:paraId="566C74D1" w14:textId="77777777" w:rsidR="007424C5" w:rsidRPr="007424C5" w:rsidRDefault="007424C5" w:rsidP="007424C5">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 </w:t>
      </w:r>
    </w:p>
    <w:p w14:paraId="19CA4CC5"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«3»</w:t>
      </w:r>
      <w:r w:rsidRPr="007424C5">
        <w:rPr>
          <w:rFonts w:ascii="Times New Roman" w:eastAsia="Times New Roman" w:hAnsi="Times New Roman" w:cs="Times New Roman"/>
          <w:sz w:val="24"/>
          <w:szCs w:val="24"/>
          <w:lang w:eastAsia="ru-RU"/>
        </w:rPr>
        <w:t xml:space="preserve"> ставится, если ученик: </w:t>
      </w:r>
    </w:p>
    <w:p w14:paraId="00EFE90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несистематизированно, фрагментарно, не всегда последовательно. </w:t>
      </w:r>
    </w:p>
    <w:p w14:paraId="0ECC562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Показывает недостаточную сформированность отдельных знаний и умений; выводы и обобщения аргументирует слабо, допускает в них ошибки. </w:t>
      </w:r>
    </w:p>
    <w:p w14:paraId="50116251"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 </w:t>
      </w:r>
    </w:p>
    <w:p w14:paraId="45F5AE74"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 </w:t>
      </w:r>
    </w:p>
    <w:p w14:paraId="7D328562"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 </w:t>
      </w:r>
    </w:p>
    <w:p w14:paraId="1633FA5D" w14:textId="77777777" w:rsidR="007424C5" w:rsidRPr="007424C5" w:rsidRDefault="007424C5" w:rsidP="007424C5">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 </w:t>
      </w:r>
    </w:p>
    <w:p w14:paraId="63187BB4"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b/>
          <w:bCs/>
          <w:sz w:val="24"/>
          <w:szCs w:val="24"/>
          <w:lang w:eastAsia="ru-RU"/>
        </w:rPr>
        <w:t>Оценка «2»</w:t>
      </w:r>
      <w:r w:rsidRPr="007424C5">
        <w:rPr>
          <w:rFonts w:ascii="Times New Roman" w:eastAsia="Times New Roman" w:hAnsi="Times New Roman" w:cs="Times New Roman"/>
          <w:sz w:val="24"/>
          <w:szCs w:val="24"/>
          <w:lang w:eastAsia="ru-RU"/>
        </w:rPr>
        <w:t xml:space="preserve"> ставится, если ученик: </w:t>
      </w:r>
    </w:p>
    <w:p w14:paraId="3D4E91E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усвоил и не раскрыл основное содержание материала; не делает выводов и обобщений. </w:t>
      </w:r>
    </w:p>
    <w:p w14:paraId="0A3FA814" w14:textId="77777777" w:rsidR="007424C5" w:rsidRPr="007424C5" w:rsidRDefault="007424C5" w:rsidP="007424C5">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w:t>
      </w:r>
    </w:p>
    <w:p w14:paraId="471FCF59" w14:textId="77777777" w:rsidR="007424C5" w:rsidRPr="007226E8" w:rsidRDefault="007424C5" w:rsidP="007226E8">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ответе (на один вопрос) допускает более двух грубых ошибок, которые не может исправить даже при помощи учителя. </w:t>
      </w:r>
    </w:p>
    <w:p w14:paraId="2A625922" w14:textId="77777777" w:rsidR="007424C5" w:rsidRPr="007424C5" w:rsidRDefault="007424C5" w:rsidP="007424C5">
      <w:pPr>
        <w:spacing w:after="0" w:line="276" w:lineRule="auto"/>
        <w:ind w:firstLine="567"/>
        <w:jc w:val="both"/>
        <w:rPr>
          <w:rFonts w:ascii="Times New Roman" w:eastAsia="Times New Roman" w:hAnsi="Times New Roman" w:cs="Times New Roman"/>
          <w:i/>
          <w:iCs/>
          <w:sz w:val="24"/>
          <w:szCs w:val="24"/>
          <w:lang w:eastAsia="ru-RU"/>
        </w:rPr>
      </w:pPr>
      <w:r w:rsidRPr="007424C5">
        <w:rPr>
          <w:rFonts w:ascii="Times New Roman" w:eastAsia="Times New Roman" w:hAnsi="Times New Roman" w:cs="Times New Roman"/>
          <w:i/>
          <w:iCs/>
          <w:sz w:val="24"/>
          <w:szCs w:val="24"/>
          <w:lang w:eastAsia="ru-RU"/>
        </w:rPr>
        <w:t xml:space="preserve">Оценка тестов  </w:t>
      </w:r>
    </w:p>
    <w:p w14:paraId="1A0231FD"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При проведении тестовых работ критерии оценивания следующие: </w:t>
      </w:r>
    </w:p>
    <w:p w14:paraId="61447912"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«5» - 90 – 100%; </w:t>
      </w:r>
    </w:p>
    <w:p w14:paraId="1AE5904B"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«4» - 70 – 89%; </w:t>
      </w:r>
    </w:p>
    <w:p w14:paraId="73DD3E2C" w14:textId="77777777" w:rsidR="007424C5" w:rsidRPr="007424C5" w:rsidRDefault="007424C5" w:rsidP="007424C5">
      <w:pPr>
        <w:spacing w:after="0" w:line="276" w:lineRule="auto"/>
        <w:ind w:firstLine="567"/>
        <w:jc w:val="both"/>
        <w:rPr>
          <w:rFonts w:ascii="Times New Roman" w:eastAsia="Times New Roman" w:hAnsi="Times New Roman" w:cs="Times New Roman"/>
          <w:sz w:val="24"/>
          <w:szCs w:val="24"/>
          <w:lang w:eastAsia="ru-RU"/>
        </w:rPr>
      </w:pPr>
      <w:r w:rsidRPr="007424C5">
        <w:rPr>
          <w:rFonts w:ascii="Times New Roman" w:eastAsia="Times New Roman" w:hAnsi="Times New Roman" w:cs="Times New Roman"/>
          <w:sz w:val="24"/>
          <w:szCs w:val="24"/>
          <w:lang w:eastAsia="ru-RU"/>
        </w:rPr>
        <w:t xml:space="preserve">«3» - 50 – 69%; </w:t>
      </w:r>
    </w:p>
    <w:p w14:paraId="09A70F48" w14:textId="3A1B3CF3" w:rsidR="007424C5" w:rsidRDefault="007424C5" w:rsidP="007424C5">
      <w:pPr>
        <w:spacing w:after="0" w:line="276" w:lineRule="auto"/>
        <w:ind w:firstLine="567"/>
        <w:jc w:val="both"/>
        <w:rPr>
          <w:rFonts w:ascii="Times New Roman" w:hAnsi="Times New Roman"/>
          <w:color w:val="000000"/>
          <w:sz w:val="24"/>
          <w:szCs w:val="24"/>
        </w:rPr>
      </w:pPr>
      <w:r w:rsidRPr="007424C5">
        <w:rPr>
          <w:rFonts w:ascii="Times New Roman" w:eastAsia="Times New Roman" w:hAnsi="Times New Roman" w:cs="Times New Roman"/>
          <w:sz w:val="24"/>
          <w:szCs w:val="24"/>
          <w:lang w:eastAsia="ru-RU"/>
        </w:rPr>
        <w:t xml:space="preserve">«2» - 0 – 49 %. </w:t>
      </w:r>
    </w:p>
    <w:p w14:paraId="41FDFD16" w14:textId="47E3016B" w:rsidR="00C92B95" w:rsidRDefault="00C92B95" w:rsidP="00C92B95">
      <w:pPr>
        <w:rPr>
          <w:rFonts w:ascii="Times New Roman" w:hAnsi="Times New Roman"/>
          <w:color w:val="000000"/>
          <w:sz w:val="24"/>
          <w:szCs w:val="24"/>
        </w:rPr>
      </w:pPr>
    </w:p>
    <w:p w14:paraId="07BD68B0" w14:textId="77777777" w:rsidR="00C92B95" w:rsidRPr="0087128B" w:rsidRDefault="00C92B95" w:rsidP="00C92B95">
      <w:pPr>
        <w:pStyle w:val="a3"/>
        <w:widowControl w:val="0"/>
        <w:numPr>
          <w:ilvl w:val="0"/>
          <w:numId w:val="5"/>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0865D978" w14:textId="77777777" w:rsidR="00C92B95" w:rsidRPr="00CD7681" w:rsidRDefault="00C92B95" w:rsidP="00C92B95">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92B95" w:rsidRPr="0087128B" w14:paraId="22732292" w14:textId="77777777" w:rsidTr="00F52D80">
        <w:trPr>
          <w:trHeight w:val="657"/>
        </w:trPr>
        <w:tc>
          <w:tcPr>
            <w:tcW w:w="3689" w:type="dxa"/>
          </w:tcPr>
          <w:p w14:paraId="4654868B" w14:textId="77777777" w:rsidR="00C92B95" w:rsidRPr="0087128B" w:rsidRDefault="00C92B95"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33BA53F2" w14:textId="77777777" w:rsidR="00C92B95" w:rsidRPr="0087128B" w:rsidRDefault="00C92B95"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0E332F67" w14:textId="77777777" w:rsidR="00C92B95" w:rsidRPr="0087128B" w:rsidRDefault="00C92B95"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5CAE36A4" w14:textId="77777777" w:rsidR="00C92B95" w:rsidRPr="0087128B" w:rsidRDefault="00C92B95"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C92B95" w:rsidRPr="0087128B" w14:paraId="0F68DD28" w14:textId="77777777" w:rsidTr="00F52D80">
        <w:tblPrEx>
          <w:tblLook w:val="04A0" w:firstRow="1" w:lastRow="0" w:firstColumn="1" w:lastColumn="0" w:noHBand="0" w:noVBand="1"/>
        </w:tblPrEx>
        <w:trPr>
          <w:trHeight w:val="657"/>
        </w:trPr>
        <w:tc>
          <w:tcPr>
            <w:tcW w:w="3689" w:type="dxa"/>
          </w:tcPr>
          <w:p w14:paraId="36021195" w14:textId="77777777" w:rsidR="00C92B95" w:rsidRPr="0087128B" w:rsidRDefault="00C92B95"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0869531B"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4BA5DB58" w14:textId="77777777" w:rsidR="00C92B95" w:rsidRPr="0087128B" w:rsidRDefault="00C92B95"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34DCA313"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472BF9B2" w14:textId="77777777" w:rsidTr="00F52D80">
        <w:tblPrEx>
          <w:tblLook w:val="04A0" w:firstRow="1" w:lastRow="0" w:firstColumn="1" w:lastColumn="0" w:noHBand="0" w:noVBand="1"/>
        </w:tblPrEx>
        <w:trPr>
          <w:trHeight w:val="657"/>
        </w:trPr>
        <w:tc>
          <w:tcPr>
            <w:tcW w:w="3689" w:type="dxa"/>
          </w:tcPr>
          <w:p w14:paraId="6E008CA4" w14:textId="77777777" w:rsidR="00C92B95" w:rsidRDefault="00C92B95"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44F9056C" w14:textId="354E5C10" w:rsidR="00C92B95" w:rsidRPr="00C92B95" w:rsidRDefault="00C92B95" w:rsidP="00F52D80">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Практикум</w:t>
            </w:r>
          </w:p>
        </w:tc>
        <w:tc>
          <w:tcPr>
            <w:tcW w:w="1843" w:type="dxa"/>
          </w:tcPr>
          <w:p w14:paraId="2051DB6D" w14:textId="77777777" w:rsidR="00C92B95" w:rsidRPr="0087128B" w:rsidRDefault="00C92B9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7F5B9A3E" w14:textId="77777777" w:rsidR="00C92B95" w:rsidRPr="0087128B" w:rsidRDefault="00C92B95"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8393ED2" w14:textId="77777777" w:rsidR="00C92B95" w:rsidRPr="0087128B" w:rsidRDefault="00C92B9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513EE8A9" w14:textId="77777777" w:rsidTr="00F52D80">
        <w:tblPrEx>
          <w:tblLook w:val="04A0" w:firstRow="1" w:lastRow="0" w:firstColumn="1" w:lastColumn="0" w:noHBand="0" w:noVBand="1"/>
        </w:tblPrEx>
        <w:trPr>
          <w:trHeight w:val="402"/>
        </w:trPr>
        <w:tc>
          <w:tcPr>
            <w:tcW w:w="3689" w:type="dxa"/>
          </w:tcPr>
          <w:p w14:paraId="7D1701CB" w14:textId="77777777" w:rsidR="00C92B95" w:rsidRPr="00541B62"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76ACCAAB"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DE80120"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287FFDF8"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654CCC78" w14:textId="77777777" w:rsidTr="00F52D80">
        <w:tblPrEx>
          <w:tblLook w:val="04A0" w:firstRow="1" w:lastRow="0" w:firstColumn="1" w:lastColumn="0" w:noHBand="0" w:noVBand="1"/>
        </w:tblPrEx>
        <w:trPr>
          <w:trHeight w:val="402"/>
        </w:trPr>
        <w:tc>
          <w:tcPr>
            <w:tcW w:w="3689" w:type="dxa"/>
          </w:tcPr>
          <w:p w14:paraId="6A29C485" w14:textId="77777777" w:rsidR="00C92B95" w:rsidRDefault="00C92B9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p w14:paraId="1D0FDEA6" w14:textId="12346DD5" w:rsidR="00C92B95" w:rsidRPr="00541B62" w:rsidRDefault="00C92B95" w:rsidP="00C92B95">
            <w:pPr>
              <w:spacing w:before="62"/>
              <w:ind w:left="150"/>
              <w:rPr>
                <w:rFonts w:ascii="Times New Roman" w:eastAsia="Times New Roman" w:hAnsi="Times New Roman" w:cs="Times New Roman"/>
                <w:sz w:val="24"/>
                <w:szCs w:val="24"/>
                <w:lang w:val="ru-RU"/>
              </w:rPr>
            </w:pPr>
            <w:r w:rsidRPr="00C92B95">
              <w:rPr>
                <w:rFonts w:ascii="Times New Roman" w:eastAsia="Times New Roman" w:hAnsi="Times New Roman" w:cs="Times New Roman"/>
                <w:sz w:val="24"/>
                <w:szCs w:val="24"/>
                <w:lang w:val="ru-RU"/>
              </w:rPr>
              <w:t>работа с контурной картой, схемой, таблицей</w:t>
            </w:r>
          </w:p>
          <w:p w14:paraId="757085DD" w14:textId="4144FAB8" w:rsidR="00C92B95" w:rsidRPr="00541B62" w:rsidRDefault="00C92B95" w:rsidP="00C92B95">
            <w:pPr>
              <w:spacing w:before="62"/>
              <w:ind w:left="150"/>
              <w:rPr>
                <w:rFonts w:ascii="Times New Roman" w:eastAsia="Times New Roman" w:hAnsi="Times New Roman" w:cs="Times New Roman"/>
                <w:sz w:val="24"/>
                <w:szCs w:val="24"/>
                <w:lang w:val="ru-RU"/>
              </w:rPr>
            </w:pPr>
          </w:p>
        </w:tc>
        <w:tc>
          <w:tcPr>
            <w:tcW w:w="1843" w:type="dxa"/>
          </w:tcPr>
          <w:p w14:paraId="78CC73C1"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5681B8B6"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4997F2DC"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92B95" w:rsidRPr="0087128B" w14:paraId="31EA248A" w14:textId="77777777" w:rsidTr="00F52D80">
        <w:tblPrEx>
          <w:tblLook w:val="04A0" w:firstRow="1" w:lastRow="0" w:firstColumn="1" w:lastColumn="0" w:noHBand="0" w:noVBand="1"/>
        </w:tblPrEx>
        <w:trPr>
          <w:trHeight w:val="402"/>
        </w:trPr>
        <w:tc>
          <w:tcPr>
            <w:tcW w:w="3689" w:type="dxa"/>
          </w:tcPr>
          <w:p w14:paraId="4E4CFCAC" w14:textId="77777777" w:rsidR="00C92B95" w:rsidRPr="0087128B" w:rsidRDefault="00C92B95"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7A862D98" w14:textId="77777777" w:rsidR="00C92B95" w:rsidRPr="0087128B" w:rsidRDefault="00C92B9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8901BA1" w14:textId="77777777" w:rsidR="00C92B95" w:rsidRPr="0087128B" w:rsidRDefault="00C92B9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B80A943" w14:textId="77777777" w:rsidR="00C92B95" w:rsidRPr="0087128B" w:rsidRDefault="00C92B9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6ABA4A33" w14:textId="77777777" w:rsidR="00C92B95" w:rsidRPr="00C92B95" w:rsidRDefault="00C92B95" w:rsidP="00C92B95">
      <w:pPr>
        <w:rPr>
          <w:rFonts w:ascii="Times New Roman" w:eastAsia="Times New Roman" w:hAnsi="Times New Roman" w:cs="Times New Roman"/>
          <w:sz w:val="24"/>
          <w:szCs w:val="24"/>
          <w:lang w:eastAsia="ru-RU"/>
        </w:rPr>
      </w:pPr>
    </w:p>
    <w:sectPr w:rsidR="00C92B95" w:rsidRPr="00C92B95" w:rsidSect="007226E8">
      <w:headerReference w:type="even" r:id="rId7"/>
      <w:headerReference w:type="default" r:id="rId8"/>
      <w:footerReference w:type="even" r:id="rId9"/>
      <w:footerReference w:type="default" r:id="rId10"/>
      <w:headerReference w:type="first" r:id="rId11"/>
      <w:footerReference w:type="first" r:id="rId12"/>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491F4" w14:textId="77777777" w:rsidR="00397B3E" w:rsidRDefault="00397B3E" w:rsidP="00397B3E">
      <w:pPr>
        <w:spacing w:after="0" w:line="240" w:lineRule="auto"/>
      </w:pPr>
      <w:r>
        <w:separator/>
      </w:r>
    </w:p>
  </w:endnote>
  <w:endnote w:type="continuationSeparator" w:id="0">
    <w:p w14:paraId="37DA08FC" w14:textId="77777777" w:rsidR="00397B3E" w:rsidRDefault="00397B3E" w:rsidP="00397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BBCD3" w14:textId="77777777" w:rsidR="00397B3E" w:rsidRDefault="00397B3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31E65" w14:textId="77777777" w:rsidR="00397B3E" w:rsidRDefault="00397B3E">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3B12E" w14:textId="77777777" w:rsidR="00397B3E" w:rsidRDefault="00397B3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290E3" w14:textId="77777777" w:rsidR="00397B3E" w:rsidRDefault="00397B3E" w:rsidP="00397B3E">
      <w:pPr>
        <w:spacing w:after="0" w:line="240" w:lineRule="auto"/>
      </w:pPr>
      <w:r>
        <w:separator/>
      </w:r>
    </w:p>
  </w:footnote>
  <w:footnote w:type="continuationSeparator" w:id="0">
    <w:p w14:paraId="4B9D2040" w14:textId="77777777" w:rsidR="00397B3E" w:rsidRDefault="00397B3E" w:rsidP="00397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E4023" w14:textId="77777777" w:rsidR="00397B3E" w:rsidRDefault="00397B3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702C6" w14:textId="77777777" w:rsidR="00397B3E" w:rsidRDefault="00397B3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E7041" w14:textId="77777777" w:rsidR="00397B3E" w:rsidRDefault="00397B3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435902729">
    <w:abstractNumId w:val="3"/>
  </w:num>
  <w:num w:numId="2" w16cid:durableId="389619416">
    <w:abstractNumId w:val="2"/>
  </w:num>
  <w:num w:numId="3" w16cid:durableId="1233855649">
    <w:abstractNumId w:val="1"/>
  </w:num>
  <w:num w:numId="4" w16cid:durableId="169949170">
    <w:abstractNumId w:val="4"/>
  </w:num>
  <w:num w:numId="5" w16cid:durableId="1584953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4558C"/>
    <w:rsid w:val="00057B5F"/>
    <w:rsid w:val="000E068D"/>
    <w:rsid w:val="00102D61"/>
    <w:rsid w:val="001277F0"/>
    <w:rsid w:val="00153CCB"/>
    <w:rsid w:val="00173F22"/>
    <w:rsid w:val="001C1B3D"/>
    <w:rsid w:val="001F78B0"/>
    <w:rsid w:val="00285750"/>
    <w:rsid w:val="00291E8B"/>
    <w:rsid w:val="002F06B5"/>
    <w:rsid w:val="00306972"/>
    <w:rsid w:val="00315285"/>
    <w:rsid w:val="00397B3E"/>
    <w:rsid w:val="003A0B91"/>
    <w:rsid w:val="003B4010"/>
    <w:rsid w:val="003F5F0E"/>
    <w:rsid w:val="00426514"/>
    <w:rsid w:val="00470345"/>
    <w:rsid w:val="004A6826"/>
    <w:rsid w:val="004C1A3E"/>
    <w:rsid w:val="00514DE9"/>
    <w:rsid w:val="005200E7"/>
    <w:rsid w:val="00542AC5"/>
    <w:rsid w:val="00547B35"/>
    <w:rsid w:val="00556FE4"/>
    <w:rsid w:val="0064457C"/>
    <w:rsid w:val="00693596"/>
    <w:rsid w:val="00696BD0"/>
    <w:rsid w:val="006A3B3C"/>
    <w:rsid w:val="006C2D66"/>
    <w:rsid w:val="006F57AE"/>
    <w:rsid w:val="007123FE"/>
    <w:rsid w:val="007226E8"/>
    <w:rsid w:val="007424C5"/>
    <w:rsid w:val="00761363"/>
    <w:rsid w:val="007D019F"/>
    <w:rsid w:val="008351FD"/>
    <w:rsid w:val="008606A4"/>
    <w:rsid w:val="008B5EB8"/>
    <w:rsid w:val="008C5AF9"/>
    <w:rsid w:val="008F115B"/>
    <w:rsid w:val="00985D4B"/>
    <w:rsid w:val="009B55B8"/>
    <w:rsid w:val="00A145E6"/>
    <w:rsid w:val="00A5063C"/>
    <w:rsid w:val="00AE5D7E"/>
    <w:rsid w:val="00B1450F"/>
    <w:rsid w:val="00B3028F"/>
    <w:rsid w:val="00B36A79"/>
    <w:rsid w:val="00BC3007"/>
    <w:rsid w:val="00BC4BD7"/>
    <w:rsid w:val="00BD1E8D"/>
    <w:rsid w:val="00BE4CD3"/>
    <w:rsid w:val="00C01EB3"/>
    <w:rsid w:val="00C115E7"/>
    <w:rsid w:val="00C24721"/>
    <w:rsid w:val="00C92B95"/>
    <w:rsid w:val="00CC23DA"/>
    <w:rsid w:val="00D1420A"/>
    <w:rsid w:val="00D65626"/>
    <w:rsid w:val="00DB3A9E"/>
    <w:rsid w:val="00E524E8"/>
    <w:rsid w:val="00F24980"/>
    <w:rsid w:val="00F62D97"/>
    <w:rsid w:val="00F6472C"/>
    <w:rsid w:val="00FD3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686053"/>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C92B95"/>
    <w:pPr>
      <w:ind w:left="720"/>
      <w:contextualSpacing/>
    </w:pPr>
  </w:style>
  <w:style w:type="paragraph" w:styleId="a4">
    <w:name w:val="header"/>
    <w:basedOn w:val="a"/>
    <w:link w:val="a5"/>
    <w:uiPriority w:val="99"/>
    <w:unhideWhenUsed/>
    <w:rsid w:val="00397B3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B3E"/>
  </w:style>
  <w:style w:type="paragraph" w:styleId="a6">
    <w:name w:val="footer"/>
    <w:basedOn w:val="a"/>
    <w:link w:val="a7"/>
    <w:uiPriority w:val="99"/>
    <w:unhideWhenUsed/>
    <w:rsid w:val="00397B3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97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927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3</Pages>
  <Words>6354</Words>
  <Characters>36218</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46</cp:revision>
  <dcterms:created xsi:type="dcterms:W3CDTF">2024-07-06T12:45:00Z</dcterms:created>
  <dcterms:modified xsi:type="dcterms:W3CDTF">2024-12-23T02:24:00Z</dcterms:modified>
</cp:coreProperties>
</file>